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13B" w:rsidRDefault="004A713B" w:rsidP="004A713B">
      <w:pPr>
        <w:pStyle w:val="Nzev"/>
        <w:ind w:left="2832"/>
        <w:jc w:val="left"/>
        <w:outlineLvl w:val="0"/>
        <w:rPr>
          <w:sz w:val="32"/>
          <w:szCs w:val="32"/>
        </w:rPr>
      </w:pPr>
      <w:r>
        <w:rPr>
          <w:noProof/>
        </w:rPr>
        <w:drawing>
          <wp:anchor distT="0" distB="0" distL="114300" distR="114300" simplePos="0" relativeHeight="251658240" behindDoc="1" locked="0" layoutInCell="1" allowOverlap="1">
            <wp:simplePos x="0" y="0"/>
            <wp:positionH relativeFrom="column">
              <wp:posOffset>253365</wp:posOffset>
            </wp:positionH>
            <wp:positionV relativeFrom="paragraph">
              <wp:posOffset>-152400</wp:posOffset>
            </wp:positionV>
            <wp:extent cx="707390" cy="652145"/>
            <wp:effectExtent l="0" t="0" r="0" b="0"/>
            <wp:wrapTight wrapText="bothSides">
              <wp:wrapPolygon edited="0">
                <wp:start x="756" y="-799"/>
                <wp:lineTo x="-2307" y="5574"/>
                <wp:lineTo x="-1532" y="15963"/>
                <wp:lineTo x="5371" y="23935"/>
                <wp:lineTo x="9210" y="23935"/>
                <wp:lineTo x="13069" y="23935"/>
                <wp:lineTo x="16132" y="23935"/>
                <wp:lineTo x="24586" y="15164"/>
                <wp:lineTo x="24586" y="2398"/>
                <wp:lineTo x="22298" y="-799"/>
                <wp:lineTo x="756" y="-799"/>
              </wp:wrapPolygon>
            </wp:wrapTight>
            <wp:docPr id="2" name="Obrázek 0"/>
            <wp:cNvGraphicFramePr/>
            <a:graphic xmlns:a="http://schemas.openxmlformats.org/drawingml/2006/main">
              <a:graphicData uri="http://schemas.openxmlformats.org/drawingml/2006/picture">
                <pic:pic xmlns:pic="http://schemas.openxmlformats.org/drawingml/2006/picture">
                  <pic:nvPicPr>
                    <pic:cNvPr id="0" name="UZICE znak obce.png"/>
                    <pic:cNvPicPr/>
                  </pic:nvPicPr>
                  <pic:blipFill>
                    <a:blip r:embed="rId8" cstate="print"/>
                    <a:stretch>
                      <a:fillRect/>
                    </a:stretch>
                  </pic:blipFill>
                  <pic:spPr>
                    <a:xfrm>
                      <a:off x="0" y="0"/>
                      <a:ext cx="535305" cy="515620"/>
                    </a:xfrm>
                    <a:prstGeom prst="rect">
                      <a:avLst/>
                    </a:prstGeom>
                    <a:effectLst>
                      <a:outerShdw blurRad="50800" dist="38100" dir="2700000" algn="tl" rotWithShape="0">
                        <a:prstClr val="black">
                          <a:alpha val="40000"/>
                        </a:prstClr>
                      </a:outerShdw>
                    </a:effectLst>
                  </pic:spPr>
                </pic:pic>
              </a:graphicData>
            </a:graphic>
          </wp:anchor>
        </w:drawing>
      </w:r>
      <w:r>
        <w:rPr>
          <w:sz w:val="32"/>
          <w:szCs w:val="32"/>
        </w:rPr>
        <w:t xml:space="preserve">   </w:t>
      </w:r>
    </w:p>
    <w:p w:rsidR="004A713B" w:rsidRDefault="004A713B" w:rsidP="004A713B">
      <w:pPr>
        <w:pStyle w:val="Nzev"/>
        <w:ind w:left="2832"/>
        <w:jc w:val="left"/>
        <w:outlineLvl w:val="0"/>
        <w:rPr>
          <w:sz w:val="32"/>
          <w:szCs w:val="32"/>
        </w:rPr>
      </w:pPr>
      <w:r>
        <w:rPr>
          <w:sz w:val="32"/>
          <w:szCs w:val="32"/>
        </w:rPr>
        <w:t xml:space="preserve"> Zápis č. </w:t>
      </w:r>
      <w:r w:rsidR="003A12A5">
        <w:rPr>
          <w:sz w:val="32"/>
          <w:szCs w:val="32"/>
        </w:rPr>
        <w:t>3</w:t>
      </w:r>
      <w:r w:rsidR="007110D5">
        <w:rPr>
          <w:sz w:val="32"/>
          <w:szCs w:val="32"/>
        </w:rPr>
        <w:t>/2017</w:t>
      </w:r>
    </w:p>
    <w:p w:rsidR="004A713B" w:rsidRDefault="004A713B" w:rsidP="004A713B">
      <w:pPr>
        <w:jc w:val="center"/>
        <w:rPr>
          <w:rFonts w:ascii="Tahoma" w:hAnsi="Tahoma" w:cs="Tahoma"/>
          <w:b/>
          <w:bCs/>
          <w:sz w:val="32"/>
          <w:szCs w:val="32"/>
        </w:rPr>
      </w:pPr>
    </w:p>
    <w:p w:rsidR="004A713B" w:rsidRDefault="004A713B" w:rsidP="004A713B">
      <w:pPr>
        <w:pStyle w:val="Zkladntext"/>
        <w:spacing w:line="276" w:lineRule="auto"/>
        <w:rPr>
          <w:sz w:val="32"/>
          <w:szCs w:val="32"/>
        </w:rPr>
      </w:pPr>
      <w:r>
        <w:rPr>
          <w:sz w:val="32"/>
          <w:szCs w:val="32"/>
        </w:rPr>
        <w:t xml:space="preserve">ze zasedání zastupitelstva obce Úžice </w:t>
      </w:r>
      <w:r w:rsidR="00224ABB">
        <w:rPr>
          <w:sz w:val="32"/>
          <w:szCs w:val="32"/>
        </w:rPr>
        <w:t xml:space="preserve">                             ze dne </w:t>
      </w:r>
      <w:r w:rsidR="003A12A5">
        <w:rPr>
          <w:sz w:val="32"/>
          <w:szCs w:val="32"/>
        </w:rPr>
        <w:t>5.4</w:t>
      </w:r>
      <w:r w:rsidR="006B7C7D">
        <w:rPr>
          <w:sz w:val="32"/>
          <w:szCs w:val="32"/>
        </w:rPr>
        <w:t>.201</w:t>
      </w:r>
      <w:r w:rsidR="007110D5">
        <w:rPr>
          <w:sz w:val="32"/>
          <w:szCs w:val="32"/>
        </w:rPr>
        <w:t>7</w:t>
      </w:r>
    </w:p>
    <w:p w:rsidR="004A713B" w:rsidRDefault="004A713B" w:rsidP="004A713B">
      <w:pPr>
        <w:pStyle w:val="Zkladntext"/>
        <w:spacing w:line="276" w:lineRule="auto"/>
        <w:rPr>
          <w:szCs w:val="28"/>
        </w:rPr>
      </w:pPr>
      <w:r>
        <w:rPr>
          <w:sz w:val="32"/>
          <w:szCs w:val="32"/>
        </w:rPr>
        <w:t>konaného v zasedací místnosti obecního úřadu Ú</w:t>
      </w:r>
      <w:r>
        <w:rPr>
          <w:szCs w:val="28"/>
        </w:rPr>
        <w:t>žice</w:t>
      </w:r>
    </w:p>
    <w:p w:rsidR="004A713B" w:rsidRDefault="004A713B" w:rsidP="004A713B">
      <w:pPr>
        <w:pStyle w:val="Zkladntext"/>
        <w:tabs>
          <w:tab w:val="num" w:pos="2345"/>
        </w:tabs>
        <w:ind w:left="567"/>
        <w:rPr>
          <w:b w:val="0"/>
          <w:sz w:val="20"/>
          <w:szCs w:val="20"/>
          <w:u w:val="single"/>
        </w:rPr>
      </w:pPr>
    </w:p>
    <w:p w:rsidR="004A713B" w:rsidRDefault="004A713B" w:rsidP="004A713B">
      <w:pPr>
        <w:pStyle w:val="Zkladntext"/>
        <w:tabs>
          <w:tab w:val="num" w:pos="2345"/>
        </w:tabs>
        <w:ind w:left="567"/>
        <w:jc w:val="both"/>
        <w:rPr>
          <w:b w:val="0"/>
          <w:sz w:val="20"/>
          <w:szCs w:val="20"/>
          <w:u w:val="single"/>
        </w:rPr>
      </w:pPr>
    </w:p>
    <w:p w:rsidR="004A713B" w:rsidRDefault="004A713B" w:rsidP="004A713B">
      <w:pPr>
        <w:pStyle w:val="Default"/>
      </w:pPr>
    </w:p>
    <w:p w:rsidR="004A713B" w:rsidRDefault="004A713B" w:rsidP="00CE5B3E">
      <w:pPr>
        <w:pStyle w:val="Default"/>
        <w:spacing w:line="360" w:lineRule="auto"/>
        <w:rPr>
          <w:rFonts w:ascii="Tahoma" w:hAnsi="Tahoma" w:cs="Tahoma"/>
        </w:rPr>
      </w:pPr>
      <w:r>
        <w:rPr>
          <w:rFonts w:ascii="Tahoma" w:hAnsi="Tahoma" w:cs="Tahoma"/>
        </w:rPr>
        <w:t>Začátek zasedání 1</w:t>
      </w:r>
      <w:r w:rsidR="007110D5">
        <w:rPr>
          <w:rFonts w:ascii="Tahoma" w:hAnsi="Tahoma" w:cs="Tahoma"/>
        </w:rPr>
        <w:t>7</w:t>
      </w:r>
      <w:r>
        <w:rPr>
          <w:rFonts w:ascii="Tahoma" w:hAnsi="Tahoma" w:cs="Tahoma"/>
        </w:rPr>
        <w:t xml:space="preserve">, 00 hod. </w:t>
      </w:r>
    </w:p>
    <w:p w:rsidR="004A713B" w:rsidRDefault="004A713B" w:rsidP="00CE5B3E">
      <w:pPr>
        <w:pStyle w:val="Zkladntext"/>
        <w:spacing w:line="360" w:lineRule="auto"/>
        <w:ind w:left="1418" w:hanging="1418"/>
        <w:jc w:val="left"/>
        <w:rPr>
          <w:sz w:val="24"/>
        </w:rPr>
      </w:pPr>
      <w:r>
        <w:rPr>
          <w:b w:val="0"/>
          <w:sz w:val="24"/>
        </w:rPr>
        <w:t>Přítomni: starosta obce David Hrdlička, místostarosta obce Petr Tichý</w:t>
      </w:r>
      <w:r>
        <w:rPr>
          <w:sz w:val="24"/>
        </w:rPr>
        <w:t>,</w:t>
      </w:r>
    </w:p>
    <w:p w:rsidR="001E45F9" w:rsidRDefault="004A713B" w:rsidP="003B0CF8">
      <w:pPr>
        <w:pStyle w:val="Zkladntext"/>
        <w:spacing w:line="360" w:lineRule="auto"/>
        <w:ind w:left="1" w:hanging="1418"/>
        <w:jc w:val="left"/>
        <w:rPr>
          <w:b w:val="0"/>
          <w:sz w:val="24"/>
        </w:rPr>
      </w:pPr>
      <w:r>
        <w:rPr>
          <w:b w:val="0"/>
          <w:sz w:val="24"/>
        </w:rPr>
        <w:t xml:space="preserve">            </w:t>
      </w:r>
      <w:r w:rsidR="008C2C0F">
        <w:rPr>
          <w:b w:val="0"/>
          <w:sz w:val="24"/>
        </w:rPr>
        <w:t xml:space="preserve">       Z</w:t>
      </w:r>
      <w:r w:rsidR="00151A43">
        <w:rPr>
          <w:b w:val="0"/>
          <w:sz w:val="24"/>
        </w:rPr>
        <w:t>astupitelé</w:t>
      </w:r>
      <w:r w:rsidR="008C2C0F">
        <w:rPr>
          <w:b w:val="0"/>
          <w:sz w:val="24"/>
        </w:rPr>
        <w:t>:</w:t>
      </w:r>
      <w:r>
        <w:rPr>
          <w:b w:val="0"/>
          <w:sz w:val="24"/>
        </w:rPr>
        <w:t xml:space="preserve"> </w:t>
      </w:r>
      <w:proofErr w:type="spellStart"/>
      <w:r>
        <w:rPr>
          <w:b w:val="0"/>
          <w:bCs w:val="0"/>
          <w:sz w:val="24"/>
        </w:rPr>
        <w:t>Mg</w:t>
      </w:r>
      <w:proofErr w:type="spellEnd"/>
      <w:r>
        <w:rPr>
          <w:b w:val="0"/>
          <w:bCs w:val="0"/>
          <w:sz w:val="24"/>
        </w:rPr>
        <w:t xml:space="preserve">.Marcela Beránková, </w:t>
      </w:r>
      <w:r w:rsidR="00255F35">
        <w:rPr>
          <w:b w:val="0"/>
          <w:sz w:val="24"/>
        </w:rPr>
        <w:t>Iva Dědková</w:t>
      </w:r>
      <w:r w:rsidR="00D26B36">
        <w:rPr>
          <w:b w:val="0"/>
          <w:sz w:val="24"/>
        </w:rPr>
        <w:t>,</w:t>
      </w:r>
      <w:r w:rsidR="002F5104">
        <w:rPr>
          <w:b w:val="0"/>
          <w:sz w:val="24"/>
        </w:rPr>
        <w:t xml:space="preserve"> </w:t>
      </w:r>
      <w:r w:rsidR="002141B7">
        <w:rPr>
          <w:b w:val="0"/>
          <w:sz w:val="24"/>
        </w:rPr>
        <w:t>Jiří Klvan, Jan Richter</w:t>
      </w:r>
      <w:r w:rsidR="003C2B6E">
        <w:rPr>
          <w:b w:val="0"/>
          <w:bCs w:val="0"/>
          <w:sz w:val="24"/>
        </w:rPr>
        <w:t>,</w:t>
      </w:r>
      <w:r w:rsidR="006A5434">
        <w:rPr>
          <w:b w:val="0"/>
          <w:sz w:val="24"/>
        </w:rPr>
        <w:t xml:space="preserve"> Josef Beneš</w:t>
      </w:r>
      <w:r w:rsidR="007110D5">
        <w:rPr>
          <w:b w:val="0"/>
          <w:sz w:val="24"/>
        </w:rPr>
        <w:t>,</w:t>
      </w:r>
      <w:r w:rsidR="007110D5" w:rsidRPr="007110D5">
        <w:rPr>
          <w:b w:val="0"/>
          <w:sz w:val="24"/>
        </w:rPr>
        <w:t xml:space="preserve"> </w:t>
      </w:r>
      <w:r w:rsidR="001E45F9">
        <w:rPr>
          <w:b w:val="0"/>
          <w:sz w:val="24"/>
        </w:rPr>
        <w:t>Tomáš Libich</w:t>
      </w:r>
      <w:r w:rsidR="006A10DA">
        <w:rPr>
          <w:b w:val="0"/>
          <w:sz w:val="24"/>
        </w:rPr>
        <w:t xml:space="preserve">                   </w:t>
      </w:r>
    </w:p>
    <w:p w:rsidR="003B0CF8" w:rsidRDefault="001E45F9" w:rsidP="003B0CF8">
      <w:pPr>
        <w:pStyle w:val="Zkladntext"/>
        <w:spacing w:line="360" w:lineRule="auto"/>
        <w:ind w:left="1" w:hanging="1418"/>
        <w:jc w:val="left"/>
        <w:rPr>
          <w:b w:val="0"/>
          <w:bCs w:val="0"/>
          <w:sz w:val="24"/>
        </w:rPr>
      </w:pPr>
      <w:r>
        <w:rPr>
          <w:b w:val="0"/>
          <w:sz w:val="24"/>
        </w:rPr>
        <w:t xml:space="preserve">                  </w:t>
      </w:r>
      <w:r w:rsidR="002141B7">
        <w:rPr>
          <w:b w:val="0"/>
          <w:sz w:val="24"/>
        </w:rPr>
        <w:t xml:space="preserve"> </w:t>
      </w:r>
      <w:r w:rsidR="006A10DA">
        <w:rPr>
          <w:b w:val="0"/>
          <w:sz w:val="24"/>
        </w:rPr>
        <w:t>Omluveni:</w:t>
      </w:r>
      <w:r w:rsidR="003C2B6E" w:rsidRPr="003C2B6E">
        <w:rPr>
          <w:b w:val="0"/>
          <w:sz w:val="24"/>
        </w:rPr>
        <w:t xml:space="preserve"> </w:t>
      </w:r>
      <w:r w:rsidR="002141B7">
        <w:rPr>
          <w:b w:val="0"/>
          <w:bCs w:val="0"/>
          <w:sz w:val="24"/>
        </w:rPr>
        <w:t>Josef Jech</w:t>
      </w:r>
    </w:p>
    <w:p w:rsidR="004A713B" w:rsidRPr="001D0840" w:rsidRDefault="004A713B" w:rsidP="003B0CF8">
      <w:pPr>
        <w:pStyle w:val="Zkladntext"/>
        <w:spacing w:line="360" w:lineRule="auto"/>
        <w:jc w:val="left"/>
        <w:rPr>
          <w:b w:val="0"/>
          <w:sz w:val="24"/>
        </w:rPr>
      </w:pPr>
      <w:r w:rsidRPr="001D0840">
        <w:rPr>
          <w:b w:val="0"/>
          <w:sz w:val="24"/>
        </w:rPr>
        <w:t>Ověřovatelé zápisu</w:t>
      </w:r>
      <w:r w:rsidR="001E45F9">
        <w:rPr>
          <w:b w:val="0"/>
          <w:sz w:val="24"/>
        </w:rPr>
        <w:t>:</w:t>
      </w:r>
      <w:r w:rsidR="00AB32FC">
        <w:rPr>
          <w:b w:val="0"/>
          <w:sz w:val="24"/>
        </w:rPr>
        <w:t xml:space="preserve"> J. Richter, T. Libich</w:t>
      </w:r>
    </w:p>
    <w:p w:rsidR="004A713B" w:rsidRDefault="004A713B" w:rsidP="00CE5B3E">
      <w:pPr>
        <w:pStyle w:val="Default"/>
        <w:spacing w:line="360" w:lineRule="auto"/>
        <w:rPr>
          <w:rFonts w:ascii="Tahoma" w:hAnsi="Tahoma" w:cs="Tahoma"/>
        </w:rPr>
      </w:pPr>
      <w:r>
        <w:rPr>
          <w:rFonts w:ascii="Tahoma" w:hAnsi="Tahoma" w:cs="Tahoma"/>
        </w:rPr>
        <w:t xml:space="preserve">Zapisovatel: Ludmila </w:t>
      </w:r>
      <w:proofErr w:type="spellStart"/>
      <w:r>
        <w:rPr>
          <w:rFonts w:ascii="Tahoma" w:hAnsi="Tahoma" w:cs="Tahoma"/>
        </w:rPr>
        <w:t>Klvanová</w:t>
      </w:r>
      <w:proofErr w:type="spellEnd"/>
    </w:p>
    <w:p w:rsidR="004A713B" w:rsidRDefault="004A713B" w:rsidP="004A713B">
      <w:pPr>
        <w:pStyle w:val="Default"/>
        <w:rPr>
          <w:rFonts w:ascii="Tahoma" w:hAnsi="Tahoma" w:cs="Tahoma"/>
        </w:rPr>
      </w:pPr>
      <w:r>
        <w:rPr>
          <w:rFonts w:ascii="Tahoma" w:hAnsi="Tahoma" w:cs="Tahoma"/>
        </w:rPr>
        <w:t xml:space="preserve"> </w:t>
      </w:r>
    </w:p>
    <w:p w:rsidR="004A713B" w:rsidRDefault="00224ABB" w:rsidP="004A713B">
      <w:pPr>
        <w:pStyle w:val="Zkladntext"/>
        <w:tabs>
          <w:tab w:val="num" w:pos="2345"/>
        </w:tabs>
        <w:jc w:val="both"/>
        <w:rPr>
          <w:sz w:val="24"/>
          <w:u w:val="single"/>
        </w:rPr>
      </w:pPr>
      <w:r>
        <w:rPr>
          <w:bCs w:val="0"/>
          <w:sz w:val="24"/>
        </w:rPr>
        <w:t>Hlas</w:t>
      </w:r>
      <w:r w:rsidR="004A713B">
        <w:rPr>
          <w:bCs w:val="0"/>
          <w:sz w:val="24"/>
        </w:rPr>
        <w:t>o</w:t>
      </w:r>
      <w:r>
        <w:rPr>
          <w:bCs w:val="0"/>
          <w:sz w:val="24"/>
        </w:rPr>
        <w:t xml:space="preserve">vání o </w:t>
      </w:r>
      <w:r w:rsidR="004A713B">
        <w:rPr>
          <w:bCs w:val="0"/>
          <w:sz w:val="24"/>
        </w:rPr>
        <w:t>ověřovatelích - Jednohlasně schváleno</w:t>
      </w:r>
    </w:p>
    <w:p w:rsidR="004A713B" w:rsidRDefault="004A713B" w:rsidP="001D0840">
      <w:pPr>
        <w:pStyle w:val="Zkladntext"/>
        <w:tabs>
          <w:tab w:val="num" w:pos="2345"/>
        </w:tabs>
        <w:jc w:val="both"/>
        <w:rPr>
          <w:b w:val="0"/>
          <w:sz w:val="24"/>
          <w:u w:val="single"/>
        </w:rPr>
      </w:pPr>
    </w:p>
    <w:p w:rsidR="00B23391" w:rsidRDefault="00B23391" w:rsidP="004A713B">
      <w:pPr>
        <w:pStyle w:val="Zkladntext"/>
        <w:tabs>
          <w:tab w:val="num" w:pos="2345"/>
        </w:tabs>
        <w:ind w:left="567"/>
        <w:jc w:val="both"/>
        <w:rPr>
          <w:b w:val="0"/>
          <w:sz w:val="24"/>
          <w:u w:val="single"/>
        </w:rPr>
      </w:pPr>
    </w:p>
    <w:p w:rsidR="004A713B" w:rsidRDefault="004A713B" w:rsidP="005816EC">
      <w:pPr>
        <w:pStyle w:val="Zkladntext"/>
        <w:spacing w:after="60" w:line="276" w:lineRule="auto"/>
        <w:jc w:val="left"/>
        <w:rPr>
          <w:b w:val="0"/>
          <w:bCs w:val="0"/>
          <w:sz w:val="24"/>
        </w:rPr>
      </w:pPr>
      <w:r>
        <w:rPr>
          <w:b w:val="0"/>
          <w:bCs w:val="0"/>
          <w:sz w:val="24"/>
        </w:rPr>
        <w:t>Starosta obce přivítal přítomné zastupitele a následně prohlásil zasedání za usnášeníschopné. Zastupitelé se sešli v</w:t>
      </w:r>
      <w:r w:rsidR="00930863">
        <w:rPr>
          <w:b w:val="0"/>
          <w:bCs w:val="0"/>
          <w:sz w:val="24"/>
        </w:rPr>
        <w:t> </w:t>
      </w:r>
      <w:r>
        <w:rPr>
          <w:b w:val="0"/>
          <w:bCs w:val="0"/>
          <w:sz w:val="24"/>
        </w:rPr>
        <w:t>počtu</w:t>
      </w:r>
      <w:r w:rsidR="00930863">
        <w:rPr>
          <w:b w:val="0"/>
          <w:bCs w:val="0"/>
          <w:sz w:val="24"/>
        </w:rPr>
        <w:t xml:space="preserve"> </w:t>
      </w:r>
      <w:r w:rsidR="002141B7">
        <w:rPr>
          <w:b w:val="0"/>
          <w:bCs w:val="0"/>
          <w:sz w:val="24"/>
        </w:rPr>
        <w:t>8</w:t>
      </w:r>
      <w:r w:rsidR="001D0840">
        <w:rPr>
          <w:b w:val="0"/>
          <w:bCs w:val="0"/>
          <w:sz w:val="24"/>
        </w:rPr>
        <w:t xml:space="preserve"> </w:t>
      </w:r>
      <w:r w:rsidR="00904904">
        <w:rPr>
          <w:b w:val="0"/>
          <w:bCs w:val="0"/>
          <w:sz w:val="24"/>
        </w:rPr>
        <w:t xml:space="preserve">z 9 členů. Dále </w:t>
      </w:r>
      <w:r>
        <w:rPr>
          <w:b w:val="0"/>
          <w:bCs w:val="0"/>
          <w:sz w:val="24"/>
        </w:rPr>
        <w:t xml:space="preserve">seznámil zastupitele s navrženým programem jednání. </w:t>
      </w:r>
    </w:p>
    <w:p w:rsidR="00CE5B3E" w:rsidRDefault="00CE5B3E" w:rsidP="005816EC">
      <w:pPr>
        <w:pStyle w:val="Zkladntext"/>
        <w:spacing w:after="60" w:line="276" w:lineRule="auto"/>
        <w:jc w:val="left"/>
        <w:rPr>
          <w:b w:val="0"/>
          <w:bCs w:val="0"/>
          <w:sz w:val="24"/>
        </w:rPr>
      </w:pPr>
    </w:p>
    <w:p w:rsidR="004A713B" w:rsidRDefault="004A713B" w:rsidP="005816EC">
      <w:pPr>
        <w:pStyle w:val="Zkladntext"/>
        <w:tabs>
          <w:tab w:val="num" w:pos="2345"/>
        </w:tabs>
        <w:ind w:left="567"/>
        <w:jc w:val="left"/>
        <w:rPr>
          <w:b w:val="0"/>
          <w:sz w:val="20"/>
          <w:szCs w:val="20"/>
          <w:u w:val="single"/>
        </w:rPr>
      </w:pPr>
    </w:p>
    <w:p w:rsidR="00D47813" w:rsidRPr="00D47813" w:rsidRDefault="004A713B" w:rsidP="00D47813">
      <w:pPr>
        <w:pStyle w:val="Zkladntext"/>
        <w:jc w:val="left"/>
        <w:outlineLvl w:val="0"/>
        <w:rPr>
          <w:b w:val="0"/>
          <w:sz w:val="24"/>
        </w:rPr>
      </w:pPr>
      <w:r>
        <w:rPr>
          <w:sz w:val="24"/>
        </w:rPr>
        <w:t>Program</w:t>
      </w:r>
      <w:r w:rsidRPr="00D47813">
        <w:rPr>
          <w:b w:val="0"/>
          <w:sz w:val="24"/>
        </w:rPr>
        <w:t>:</w:t>
      </w:r>
    </w:p>
    <w:p w:rsidR="001E45F9" w:rsidRPr="001E45F9" w:rsidRDefault="001E45F9" w:rsidP="001E45F9">
      <w:pPr>
        <w:numPr>
          <w:ilvl w:val="0"/>
          <w:numId w:val="2"/>
        </w:numPr>
        <w:ind w:left="644"/>
        <w:rPr>
          <w:rFonts w:ascii="Tahoma" w:eastAsiaTheme="minorHAnsi" w:hAnsi="Tahoma" w:cs="Tahoma"/>
          <w:lang w:eastAsia="en-US"/>
        </w:rPr>
      </w:pPr>
      <w:r w:rsidRPr="001E45F9">
        <w:rPr>
          <w:rFonts w:ascii="Tahoma" w:eastAsiaTheme="minorHAnsi" w:hAnsi="Tahoma" w:cs="Tahoma"/>
          <w:lang w:eastAsia="en-US"/>
        </w:rPr>
        <w:t>Kontrola usnesení z </w:t>
      </w:r>
      <w:proofErr w:type="gramStart"/>
      <w:r w:rsidRPr="001E45F9">
        <w:rPr>
          <w:rFonts w:ascii="Tahoma" w:eastAsiaTheme="minorHAnsi" w:hAnsi="Tahoma" w:cs="Tahoma"/>
          <w:lang w:eastAsia="en-US"/>
        </w:rPr>
        <w:t>22.2.2017</w:t>
      </w:r>
      <w:proofErr w:type="gramEnd"/>
    </w:p>
    <w:p w:rsidR="001E45F9" w:rsidRPr="001E45F9" w:rsidRDefault="001E45F9" w:rsidP="001E45F9">
      <w:pPr>
        <w:numPr>
          <w:ilvl w:val="0"/>
          <w:numId w:val="2"/>
        </w:numPr>
        <w:ind w:left="644"/>
        <w:rPr>
          <w:rFonts w:ascii="Tahoma" w:eastAsiaTheme="minorHAnsi" w:hAnsi="Tahoma" w:cs="Tahoma"/>
          <w:lang w:eastAsia="en-US"/>
        </w:rPr>
      </w:pPr>
      <w:r w:rsidRPr="001E45F9">
        <w:rPr>
          <w:rFonts w:ascii="Tahoma" w:eastAsiaTheme="minorHAnsi" w:hAnsi="Tahoma" w:cs="Tahoma"/>
          <w:lang w:eastAsia="en-US"/>
        </w:rPr>
        <w:t>Střednědobý výhled rozpočtu na léta 2018 - 2020</w:t>
      </w:r>
    </w:p>
    <w:p w:rsidR="001E45F9" w:rsidRPr="001E45F9" w:rsidRDefault="001E45F9" w:rsidP="001E45F9">
      <w:pPr>
        <w:numPr>
          <w:ilvl w:val="0"/>
          <w:numId w:val="2"/>
        </w:numPr>
        <w:ind w:left="644"/>
        <w:rPr>
          <w:rFonts w:ascii="Tahoma" w:eastAsiaTheme="minorHAnsi" w:hAnsi="Tahoma" w:cs="Tahoma"/>
          <w:lang w:eastAsia="en-US"/>
        </w:rPr>
      </w:pPr>
      <w:r w:rsidRPr="001E45F9">
        <w:rPr>
          <w:rFonts w:ascii="Tahoma" w:eastAsiaTheme="minorHAnsi" w:hAnsi="Tahoma" w:cs="Tahoma"/>
          <w:lang w:eastAsia="en-US"/>
        </w:rPr>
        <w:t>Závěrečný účet obce za rok 2016</w:t>
      </w:r>
    </w:p>
    <w:p w:rsidR="001E45F9" w:rsidRPr="001E45F9" w:rsidRDefault="001E45F9" w:rsidP="001E45F9">
      <w:pPr>
        <w:numPr>
          <w:ilvl w:val="0"/>
          <w:numId w:val="2"/>
        </w:numPr>
        <w:ind w:left="644"/>
        <w:rPr>
          <w:rFonts w:ascii="Tahoma" w:eastAsiaTheme="minorHAnsi" w:hAnsi="Tahoma" w:cs="Tahoma"/>
          <w:lang w:eastAsia="en-US"/>
        </w:rPr>
      </w:pPr>
      <w:r w:rsidRPr="001E45F9">
        <w:rPr>
          <w:rFonts w:ascii="Tahoma" w:eastAsiaTheme="minorHAnsi" w:hAnsi="Tahoma" w:cs="Tahoma"/>
          <w:lang w:eastAsia="en-US"/>
        </w:rPr>
        <w:t>Účetní uzávěrka obce za rok 2016</w:t>
      </w:r>
    </w:p>
    <w:p w:rsidR="001E45F9" w:rsidRPr="001E45F9" w:rsidRDefault="001E45F9" w:rsidP="001E45F9">
      <w:pPr>
        <w:numPr>
          <w:ilvl w:val="0"/>
          <w:numId w:val="2"/>
        </w:numPr>
        <w:ind w:left="644"/>
        <w:rPr>
          <w:rFonts w:ascii="Tahoma" w:eastAsiaTheme="minorHAnsi" w:hAnsi="Tahoma" w:cs="Tahoma"/>
          <w:lang w:eastAsia="en-US"/>
        </w:rPr>
      </w:pPr>
      <w:r w:rsidRPr="001E45F9">
        <w:rPr>
          <w:rFonts w:ascii="Tahoma" w:eastAsiaTheme="minorHAnsi" w:hAnsi="Tahoma" w:cs="Tahoma"/>
          <w:lang w:eastAsia="en-US"/>
        </w:rPr>
        <w:t>Účetní uzávěrka ZŠ a MŠ za rok 2016</w:t>
      </w:r>
    </w:p>
    <w:p w:rsidR="001E45F9" w:rsidRPr="001E45F9" w:rsidRDefault="001E45F9" w:rsidP="001E45F9">
      <w:pPr>
        <w:numPr>
          <w:ilvl w:val="0"/>
          <w:numId w:val="2"/>
        </w:numPr>
        <w:ind w:left="644"/>
        <w:rPr>
          <w:rFonts w:ascii="Tahoma" w:eastAsiaTheme="minorHAnsi" w:hAnsi="Tahoma" w:cs="Tahoma"/>
          <w:lang w:eastAsia="en-US"/>
        </w:rPr>
      </w:pPr>
      <w:r w:rsidRPr="001E45F9">
        <w:rPr>
          <w:rFonts w:ascii="Tahoma" w:eastAsiaTheme="minorHAnsi" w:hAnsi="Tahoma" w:cs="Tahoma"/>
          <w:lang w:eastAsia="en-US"/>
        </w:rPr>
        <w:t>Změna kompetence starosty k RO</w:t>
      </w:r>
    </w:p>
    <w:p w:rsidR="001E45F9" w:rsidRPr="001E45F9" w:rsidRDefault="001E45F9" w:rsidP="001E45F9">
      <w:pPr>
        <w:numPr>
          <w:ilvl w:val="0"/>
          <w:numId w:val="2"/>
        </w:numPr>
        <w:ind w:left="644"/>
        <w:rPr>
          <w:rFonts w:ascii="Tahoma" w:eastAsiaTheme="minorHAnsi" w:hAnsi="Tahoma" w:cs="Tahoma"/>
          <w:lang w:eastAsia="en-US"/>
        </w:rPr>
      </w:pPr>
      <w:r w:rsidRPr="001E45F9">
        <w:rPr>
          <w:rFonts w:ascii="Tahoma" w:eastAsiaTheme="minorHAnsi" w:hAnsi="Tahoma" w:cs="Tahoma"/>
          <w:lang w:eastAsia="en-US"/>
        </w:rPr>
        <w:t>Pronájem pozemku č. par. 746 v </w:t>
      </w:r>
      <w:proofErr w:type="gramStart"/>
      <w:r w:rsidRPr="001E45F9">
        <w:rPr>
          <w:rFonts w:ascii="Tahoma" w:eastAsiaTheme="minorHAnsi" w:hAnsi="Tahoma" w:cs="Tahoma"/>
          <w:lang w:eastAsia="en-US"/>
        </w:rPr>
        <w:t>k.</w:t>
      </w:r>
      <w:proofErr w:type="spellStart"/>
      <w:r w:rsidRPr="001E45F9">
        <w:rPr>
          <w:rFonts w:ascii="Tahoma" w:eastAsiaTheme="minorHAnsi" w:hAnsi="Tahoma" w:cs="Tahoma"/>
          <w:lang w:eastAsia="en-US"/>
        </w:rPr>
        <w:t>ú</w:t>
      </w:r>
      <w:proofErr w:type="spellEnd"/>
      <w:r w:rsidRPr="001E45F9">
        <w:rPr>
          <w:rFonts w:ascii="Tahoma" w:eastAsiaTheme="minorHAnsi" w:hAnsi="Tahoma" w:cs="Tahoma"/>
          <w:lang w:eastAsia="en-US"/>
        </w:rPr>
        <w:t>.</w:t>
      </w:r>
      <w:proofErr w:type="gramEnd"/>
      <w:r w:rsidRPr="001E45F9">
        <w:rPr>
          <w:rFonts w:ascii="Tahoma" w:eastAsiaTheme="minorHAnsi" w:hAnsi="Tahoma" w:cs="Tahoma"/>
          <w:lang w:eastAsia="en-US"/>
        </w:rPr>
        <w:t xml:space="preserve"> Úžice</w:t>
      </w:r>
    </w:p>
    <w:p w:rsidR="008D4BAE" w:rsidRPr="001E45F9" w:rsidRDefault="008D4BAE" w:rsidP="001E45F9">
      <w:pPr>
        <w:numPr>
          <w:ilvl w:val="0"/>
          <w:numId w:val="2"/>
        </w:numPr>
        <w:ind w:left="644"/>
        <w:rPr>
          <w:rFonts w:ascii="Tahoma" w:hAnsi="Tahoma" w:cs="Tahoma"/>
        </w:rPr>
      </w:pPr>
      <w:r w:rsidRPr="001E45F9">
        <w:rPr>
          <w:rFonts w:ascii="Tahoma" w:hAnsi="Tahoma" w:cs="Tahoma"/>
        </w:rPr>
        <w:t>Různé a Diskuse</w:t>
      </w:r>
      <w:r w:rsidRPr="001E45F9">
        <w:rPr>
          <w:rFonts w:ascii="Tahoma" w:hAnsi="Tahoma" w:cs="Tahoma"/>
          <w:sz w:val="28"/>
          <w:szCs w:val="28"/>
        </w:rPr>
        <w:t xml:space="preserve"> </w:t>
      </w:r>
    </w:p>
    <w:p w:rsidR="004A5E57" w:rsidRPr="008D4BAE" w:rsidRDefault="004A5E57" w:rsidP="008D4BAE">
      <w:pPr>
        <w:rPr>
          <w:rFonts w:ascii="Tahoma" w:hAnsi="Tahoma" w:cs="Tahoma"/>
        </w:rPr>
      </w:pPr>
    </w:p>
    <w:p w:rsidR="000A09A2" w:rsidRPr="004A5E57" w:rsidRDefault="000A09A2" w:rsidP="000A09A2">
      <w:pPr>
        <w:rPr>
          <w:rFonts w:ascii="Tahoma" w:hAnsi="Tahoma" w:cs="Tahoma"/>
        </w:rPr>
      </w:pPr>
    </w:p>
    <w:p w:rsidR="00CE5B3E" w:rsidRPr="00D47813" w:rsidRDefault="00224ABB" w:rsidP="004A713B">
      <w:pPr>
        <w:pStyle w:val="Zkladntext"/>
        <w:tabs>
          <w:tab w:val="num" w:pos="993"/>
          <w:tab w:val="num" w:pos="2345"/>
        </w:tabs>
        <w:jc w:val="left"/>
        <w:rPr>
          <w:sz w:val="24"/>
        </w:rPr>
      </w:pPr>
      <w:r>
        <w:rPr>
          <w:bCs w:val="0"/>
          <w:sz w:val="24"/>
        </w:rPr>
        <w:t xml:space="preserve">Hlasování o </w:t>
      </w:r>
      <w:r w:rsidR="004A713B">
        <w:rPr>
          <w:sz w:val="24"/>
        </w:rPr>
        <w:t>programu - Jednohlasně schválen</w:t>
      </w:r>
    </w:p>
    <w:p w:rsidR="004A713B" w:rsidRDefault="004A713B" w:rsidP="004A713B">
      <w:pPr>
        <w:pStyle w:val="Zkladntext"/>
        <w:tabs>
          <w:tab w:val="num" w:pos="2345"/>
        </w:tabs>
        <w:jc w:val="both"/>
        <w:rPr>
          <w:b w:val="0"/>
          <w:sz w:val="20"/>
          <w:szCs w:val="20"/>
          <w:u w:val="single"/>
        </w:rPr>
      </w:pPr>
    </w:p>
    <w:p w:rsidR="004A713B" w:rsidRPr="00E37C37" w:rsidRDefault="004A713B" w:rsidP="00196F15">
      <w:pPr>
        <w:pStyle w:val="Zkladntext"/>
        <w:numPr>
          <w:ilvl w:val="0"/>
          <w:numId w:val="1"/>
        </w:numPr>
        <w:tabs>
          <w:tab w:val="num" w:pos="567"/>
          <w:tab w:val="num" w:pos="2345"/>
        </w:tabs>
        <w:spacing w:after="120"/>
        <w:ind w:left="567" w:hanging="567"/>
        <w:jc w:val="both"/>
        <w:rPr>
          <w:sz w:val="24"/>
        </w:rPr>
      </w:pPr>
      <w:r w:rsidRPr="00E37C37">
        <w:rPr>
          <w:sz w:val="24"/>
        </w:rPr>
        <w:t xml:space="preserve">Kontrola usnesení </w:t>
      </w:r>
      <w:r w:rsidR="00C53727">
        <w:rPr>
          <w:sz w:val="24"/>
        </w:rPr>
        <w:t>z</w:t>
      </w:r>
      <w:r w:rsidR="008D4BAE">
        <w:rPr>
          <w:sz w:val="24"/>
        </w:rPr>
        <w:t> </w:t>
      </w:r>
      <w:proofErr w:type="gramStart"/>
      <w:r w:rsidR="001E45F9">
        <w:rPr>
          <w:sz w:val="24"/>
        </w:rPr>
        <w:t>2</w:t>
      </w:r>
      <w:r w:rsidR="008D4BAE">
        <w:rPr>
          <w:sz w:val="24"/>
        </w:rPr>
        <w:t>2.2.2017</w:t>
      </w:r>
      <w:proofErr w:type="gramEnd"/>
    </w:p>
    <w:p w:rsidR="007110D5" w:rsidRDefault="004A713B" w:rsidP="007110D5">
      <w:pPr>
        <w:tabs>
          <w:tab w:val="num" w:pos="426"/>
        </w:tabs>
        <w:spacing w:after="60" w:line="276" w:lineRule="auto"/>
        <w:jc w:val="both"/>
        <w:rPr>
          <w:rFonts w:ascii="Tahoma" w:hAnsi="Tahoma" w:cs="Tahoma"/>
        </w:rPr>
      </w:pPr>
      <w:r w:rsidRPr="00E37C37">
        <w:rPr>
          <w:rFonts w:ascii="Tahoma" w:hAnsi="Tahoma" w:cs="Tahoma"/>
        </w:rPr>
        <w:t xml:space="preserve">Starosta obce seznámil zastupitele s plněním usnesení ze dne </w:t>
      </w:r>
      <w:proofErr w:type="gramStart"/>
      <w:r w:rsidR="001E45F9">
        <w:rPr>
          <w:rFonts w:ascii="Tahoma" w:hAnsi="Tahoma" w:cs="Tahoma"/>
        </w:rPr>
        <w:t>2</w:t>
      </w:r>
      <w:r w:rsidR="008D4BAE">
        <w:rPr>
          <w:rFonts w:ascii="Tahoma" w:hAnsi="Tahoma" w:cs="Tahoma"/>
        </w:rPr>
        <w:t>2.2.2017</w:t>
      </w:r>
      <w:proofErr w:type="gramEnd"/>
    </w:p>
    <w:p w:rsidR="007A2501" w:rsidRPr="001E45F9" w:rsidRDefault="001E45F9" w:rsidP="001E45F9">
      <w:pPr>
        <w:pStyle w:val="Zkladntext"/>
        <w:jc w:val="both"/>
        <w:rPr>
          <w:b w:val="0"/>
          <w:i/>
          <w:sz w:val="24"/>
        </w:rPr>
      </w:pPr>
      <w:r>
        <w:rPr>
          <w:b w:val="0"/>
          <w:bCs w:val="0"/>
          <w:sz w:val="24"/>
        </w:rPr>
        <w:t xml:space="preserve">Z usnesení ze dne </w:t>
      </w:r>
      <w:proofErr w:type="gramStart"/>
      <w:r>
        <w:rPr>
          <w:b w:val="0"/>
          <w:bCs w:val="0"/>
          <w:sz w:val="24"/>
        </w:rPr>
        <w:t>22.2.2017</w:t>
      </w:r>
      <w:proofErr w:type="gramEnd"/>
      <w:r>
        <w:rPr>
          <w:b w:val="0"/>
          <w:bCs w:val="0"/>
          <w:sz w:val="24"/>
        </w:rPr>
        <w:t xml:space="preserve"> pro starostu nevyplývaly žádné úkoly a povinnosti.</w:t>
      </w:r>
    </w:p>
    <w:p w:rsidR="006C4797" w:rsidRPr="001A569B" w:rsidRDefault="006C4797" w:rsidP="00255F35">
      <w:pPr>
        <w:rPr>
          <w:rFonts w:ascii="Tahoma" w:hAnsi="Tahoma" w:cs="Tahoma"/>
          <w:b/>
        </w:rPr>
      </w:pPr>
    </w:p>
    <w:p w:rsidR="001E45F9" w:rsidRPr="000F54CC" w:rsidRDefault="001E45F9" w:rsidP="001E45F9">
      <w:pPr>
        <w:pStyle w:val="Odstavecseseznamem"/>
        <w:numPr>
          <w:ilvl w:val="0"/>
          <w:numId w:val="1"/>
        </w:numPr>
        <w:rPr>
          <w:rFonts w:ascii="Tahoma" w:hAnsi="Tahoma" w:cs="Tahoma"/>
          <w:b/>
          <w:sz w:val="24"/>
          <w:szCs w:val="24"/>
        </w:rPr>
      </w:pPr>
      <w:r w:rsidRPr="000F54CC">
        <w:rPr>
          <w:rFonts w:ascii="Tahoma" w:hAnsi="Tahoma" w:cs="Tahoma"/>
          <w:b/>
          <w:sz w:val="24"/>
          <w:szCs w:val="24"/>
        </w:rPr>
        <w:t>Střednědobý výhled rozpočtu na léta 2018 – 2020</w:t>
      </w:r>
    </w:p>
    <w:p w:rsidR="0083399B" w:rsidRDefault="0083399B" w:rsidP="00A61BCB">
      <w:pPr>
        <w:rPr>
          <w:rFonts w:ascii="Tahoma" w:hAnsi="Tahoma" w:cs="Tahoma"/>
        </w:rPr>
      </w:pPr>
      <w:r>
        <w:rPr>
          <w:rFonts w:ascii="Tahoma" w:hAnsi="Tahoma" w:cs="Tahoma"/>
        </w:rPr>
        <w:t>Na základě zákona č. 250/ 2000 Sb., o rozpočtových pravidlech územních rozpočtů sestavuje obec střednědobý výhled rozpočtu. Tento rozpočet je přílohou č. 1 tohoto zápisu.</w:t>
      </w:r>
    </w:p>
    <w:p w:rsidR="007A7198" w:rsidRPr="00716CDE" w:rsidRDefault="0083399B" w:rsidP="00A61BCB">
      <w:pPr>
        <w:rPr>
          <w:rFonts w:ascii="Tahoma" w:hAnsi="Tahoma" w:cs="Tahoma"/>
        </w:rPr>
      </w:pPr>
      <w:r>
        <w:rPr>
          <w:rFonts w:ascii="Tahoma" w:hAnsi="Tahoma" w:cs="Tahoma"/>
        </w:rPr>
        <w:t xml:space="preserve"> </w:t>
      </w:r>
    </w:p>
    <w:p w:rsidR="00A61BCB" w:rsidRPr="00BD0818" w:rsidRDefault="00A61BCB" w:rsidP="00A61BCB">
      <w:pPr>
        <w:rPr>
          <w:rFonts w:ascii="Tahoma" w:hAnsi="Tahoma" w:cs="Tahoma"/>
          <w:bCs/>
          <w:i/>
        </w:rPr>
      </w:pPr>
      <w:r w:rsidRPr="00493692">
        <w:rPr>
          <w:rFonts w:ascii="Tahoma" w:hAnsi="Tahoma" w:cs="Tahoma"/>
          <w:b/>
          <w:i/>
          <w:u w:val="single"/>
        </w:rPr>
        <w:t>Návrh usnesení č.1/</w:t>
      </w:r>
      <w:r w:rsidR="001E45F9" w:rsidRPr="00493692">
        <w:rPr>
          <w:rFonts w:ascii="Tahoma" w:hAnsi="Tahoma" w:cs="Tahoma"/>
          <w:b/>
          <w:i/>
          <w:u w:val="single"/>
        </w:rPr>
        <w:t>3</w:t>
      </w:r>
      <w:r w:rsidRPr="00493692">
        <w:rPr>
          <w:rFonts w:ascii="Tahoma" w:hAnsi="Tahoma" w:cs="Tahoma"/>
          <w:b/>
          <w:i/>
          <w:u w:val="single"/>
        </w:rPr>
        <w:t>/1</w:t>
      </w:r>
      <w:r w:rsidR="007110D5" w:rsidRPr="00493692">
        <w:rPr>
          <w:rFonts w:ascii="Tahoma" w:hAnsi="Tahoma" w:cs="Tahoma"/>
          <w:b/>
          <w:i/>
          <w:u w:val="single"/>
        </w:rPr>
        <w:t>7</w:t>
      </w:r>
      <w:r w:rsidRPr="00BD0818">
        <w:rPr>
          <w:rFonts w:ascii="Tahoma" w:hAnsi="Tahoma" w:cs="Tahoma"/>
          <w:u w:val="single"/>
        </w:rPr>
        <w:t xml:space="preserve">: </w:t>
      </w:r>
      <w:r w:rsidRPr="00BD0818">
        <w:rPr>
          <w:rFonts w:ascii="Tahoma" w:hAnsi="Tahoma" w:cs="Tahoma"/>
          <w:i/>
        </w:rPr>
        <w:t xml:space="preserve">Zastupitelstvo obce schvaluje </w:t>
      </w:r>
      <w:r w:rsidR="0083399B" w:rsidRPr="00BD0818">
        <w:rPr>
          <w:rFonts w:ascii="Tahoma" w:hAnsi="Tahoma" w:cs="Tahoma"/>
          <w:i/>
        </w:rPr>
        <w:t>na základě § č. 3 zákona  250/2000 Sb. střednědobý rozpočtový výhled na léta 2018 – 2020.</w:t>
      </w:r>
    </w:p>
    <w:p w:rsidR="00A61BCB" w:rsidRPr="00BD0818" w:rsidRDefault="00A61BCB" w:rsidP="00860881">
      <w:pPr>
        <w:rPr>
          <w:rFonts w:ascii="Tahoma" w:hAnsi="Tahoma" w:cs="Tahoma"/>
        </w:rPr>
      </w:pPr>
    </w:p>
    <w:p w:rsidR="00A61BCB" w:rsidRPr="00BD0818" w:rsidRDefault="00A61BCB" w:rsidP="00A61BCB">
      <w:pPr>
        <w:pStyle w:val="Zkladntext"/>
        <w:spacing w:line="360" w:lineRule="auto"/>
        <w:jc w:val="both"/>
        <w:rPr>
          <w:b w:val="0"/>
          <w:sz w:val="24"/>
        </w:rPr>
      </w:pPr>
      <w:r w:rsidRPr="00BD0818">
        <w:rPr>
          <w:b w:val="0"/>
          <w:sz w:val="24"/>
          <w:u w:val="single"/>
        </w:rPr>
        <w:t xml:space="preserve">Hlasování: </w:t>
      </w:r>
      <w:r w:rsidRPr="00BD0818">
        <w:rPr>
          <w:b w:val="0"/>
          <w:sz w:val="24"/>
        </w:rPr>
        <w:t>Jednohlasně schváleno</w:t>
      </w:r>
    </w:p>
    <w:p w:rsidR="00A61BCB" w:rsidRPr="00BD0818" w:rsidRDefault="00A61BCB" w:rsidP="003B0CF8">
      <w:pPr>
        <w:rPr>
          <w:rFonts w:ascii="Tahoma" w:eastAsiaTheme="minorHAnsi" w:hAnsi="Tahoma" w:cs="Tahoma"/>
          <w:lang w:eastAsia="en-US"/>
        </w:rPr>
      </w:pPr>
    </w:p>
    <w:p w:rsidR="00A61BCB" w:rsidRPr="00493692" w:rsidRDefault="00A61BCB" w:rsidP="003B0CF8">
      <w:pPr>
        <w:rPr>
          <w:rFonts w:ascii="Tahoma" w:hAnsi="Tahoma" w:cs="Tahoma"/>
          <w:b/>
        </w:rPr>
      </w:pPr>
    </w:p>
    <w:p w:rsidR="0083399B" w:rsidRPr="00493692" w:rsidRDefault="0083399B" w:rsidP="0083399B">
      <w:pPr>
        <w:pStyle w:val="Odstavecseseznamem"/>
        <w:numPr>
          <w:ilvl w:val="0"/>
          <w:numId w:val="1"/>
        </w:numPr>
        <w:rPr>
          <w:rFonts w:ascii="Tahoma" w:hAnsi="Tahoma" w:cs="Tahoma"/>
          <w:b/>
          <w:sz w:val="24"/>
          <w:szCs w:val="24"/>
        </w:rPr>
      </w:pPr>
      <w:r w:rsidRPr="00493692">
        <w:rPr>
          <w:rFonts w:ascii="Tahoma" w:hAnsi="Tahoma" w:cs="Tahoma"/>
          <w:b/>
          <w:sz w:val="24"/>
          <w:szCs w:val="24"/>
        </w:rPr>
        <w:t>Závěrečný účet obce za rok 2016</w:t>
      </w:r>
    </w:p>
    <w:p w:rsidR="0083399B" w:rsidRPr="00BD0818" w:rsidRDefault="0083399B" w:rsidP="00C737C5">
      <w:pPr>
        <w:rPr>
          <w:rFonts w:ascii="Tahoma" w:hAnsi="Tahoma" w:cs="Tahoma"/>
        </w:rPr>
      </w:pPr>
      <w:r w:rsidRPr="00BD0818">
        <w:rPr>
          <w:rFonts w:ascii="Tahoma" w:hAnsi="Tahoma" w:cs="Tahoma"/>
        </w:rPr>
        <w:t xml:space="preserve">Starosta obce předložil zastupitelstvu závěrečnou zprávu o výsledku přezkoumání hospodaření obce za rok 2016. Tato kontrola proběhla </w:t>
      </w:r>
      <w:proofErr w:type="gramStart"/>
      <w:r w:rsidRPr="00BD0818">
        <w:rPr>
          <w:rFonts w:ascii="Tahoma" w:hAnsi="Tahoma" w:cs="Tahoma"/>
        </w:rPr>
        <w:t>16.3.2017</w:t>
      </w:r>
      <w:proofErr w:type="gramEnd"/>
      <w:r w:rsidR="00F56A33" w:rsidRPr="00BD0818">
        <w:rPr>
          <w:rFonts w:ascii="Tahoma" w:hAnsi="Tahoma" w:cs="Tahoma"/>
        </w:rPr>
        <w:t xml:space="preserve"> a byla nalezena 2 drobná pochybení.</w:t>
      </w:r>
    </w:p>
    <w:p w:rsidR="00F56A33" w:rsidRPr="00BD0818" w:rsidRDefault="00F56A33" w:rsidP="00C737C5">
      <w:pPr>
        <w:rPr>
          <w:rFonts w:ascii="Tahoma" w:hAnsi="Tahoma" w:cs="Tahoma"/>
        </w:rPr>
      </w:pPr>
    </w:p>
    <w:p w:rsidR="0086673B" w:rsidRPr="00BD0818" w:rsidRDefault="00C53727" w:rsidP="00756451">
      <w:pPr>
        <w:spacing w:line="276" w:lineRule="auto"/>
        <w:rPr>
          <w:rFonts w:ascii="Tahoma" w:hAnsi="Tahoma" w:cs="Tahoma"/>
          <w:i/>
        </w:rPr>
      </w:pPr>
      <w:r w:rsidRPr="00493692">
        <w:rPr>
          <w:rFonts w:ascii="Tahoma" w:hAnsi="Tahoma" w:cs="Tahoma"/>
          <w:b/>
          <w:i/>
          <w:u w:val="single"/>
        </w:rPr>
        <w:t xml:space="preserve">Návrh </w:t>
      </w:r>
      <w:r w:rsidR="00914E57" w:rsidRPr="00493692">
        <w:rPr>
          <w:rFonts w:ascii="Tahoma" w:hAnsi="Tahoma" w:cs="Tahoma"/>
          <w:b/>
          <w:i/>
          <w:u w:val="single"/>
        </w:rPr>
        <w:t>usnesení č.</w:t>
      </w:r>
      <w:r w:rsidR="0083399B" w:rsidRPr="00493692">
        <w:rPr>
          <w:rFonts w:ascii="Tahoma" w:hAnsi="Tahoma" w:cs="Tahoma"/>
          <w:b/>
          <w:i/>
          <w:u w:val="single"/>
        </w:rPr>
        <w:t>2</w:t>
      </w:r>
      <w:r w:rsidRPr="00493692">
        <w:rPr>
          <w:rFonts w:ascii="Tahoma" w:hAnsi="Tahoma" w:cs="Tahoma"/>
          <w:b/>
          <w:i/>
          <w:u w:val="single"/>
        </w:rPr>
        <w:t>/</w:t>
      </w:r>
      <w:r w:rsidR="0083399B" w:rsidRPr="00493692">
        <w:rPr>
          <w:rFonts w:ascii="Tahoma" w:hAnsi="Tahoma" w:cs="Tahoma"/>
          <w:b/>
          <w:i/>
          <w:u w:val="single"/>
        </w:rPr>
        <w:t>3</w:t>
      </w:r>
      <w:r w:rsidRPr="00493692">
        <w:rPr>
          <w:rFonts w:ascii="Tahoma" w:hAnsi="Tahoma" w:cs="Tahoma"/>
          <w:b/>
          <w:i/>
          <w:u w:val="single"/>
        </w:rPr>
        <w:t>/1</w:t>
      </w:r>
      <w:r w:rsidR="007110D5" w:rsidRPr="00493692">
        <w:rPr>
          <w:rFonts w:ascii="Tahoma" w:hAnsi="Tahoma" w:cs="Tahoma"/>
          <w:b/>
          <w:i/>
          <w:u w:val="single"/>
        </w:rPr>
        <w:t>7</w:t>
      </w:r>
      <w:r w:rsidRPr="00493692">
        <w:rPr>
          <w:rFonts w:ascii="Tahoma" w:hAnsi="Tahoma" w:cs="Tahoma"/>
          <w:b/>
          <w:u w:val="single"/>
        </w:rPr>
        <w:t>:</w:t>
      </w:r>
      <w:r w:rsidRPr="00BD0818">
        <w:rPr>
          <w:rFonts w:ascii="Tahoma" w:hAnsi="Tahoma" w:cs="Tahoma"/>
          <w:u w:val="single"/>
        </w:rPr>
        <w:t xml:space="preserve"> </w:t>
      </w:r>
      <w:r w:rsidRPr="00BD0818">
        <w:rPr>
          <w:rFonts w:ascii="Tahoma" w:hAnsi="Tahoma" w:cs="Tahoma"/>
          <w:i/>
        </w:rPr>
        <w:t xml:space="preserve">Zastupitelstvo </w:t>
      </w:r>
      <w:r w:rsidR="00836FA6" w:rsidRPr="00BD0818">
        <w:rPr>
          <w:rFonts w:ascii="Tahoma" w:hAnsi="Tahoma" w:cs="Tahoma"/>
          <w:i/>
        </w:rPr>
        <w:t xml:space="preserve">obce </w:t>
      </w:r>
      <w:r w:rsidR="00572F43" w:rsidRPr="00BD0818">
        <w:rPr>
          <w:rFonts w:ascii="Tahoma" w:hAnsi="Tahoma" w:cs="Tahoma"/>
          <w:i/>
        </w:rPr>
        <w:t>schvaluj</w:t>
      </w:r>
      <w:r w:rsidR="00C737C5" w:rsidRPr="00BD0818">
        <w:rPr>
          <w:rFonts w:ascii="Tahoma" w:hAnsi="Tahoma" w:cs="Tahoma"/>
          <w:i/>
        </w:rPr>
        <w:t xml:space="preserve">e </w:t>
      </w:r>
      <w:r w:rsidR="00F56A33" w:rsidRPr="00BD0818">
        <w:rPr>
          <w:rFonts w:ascii="Tahoma" w:hAnsi="Tahoma" w:cs="Tahoma"/>
          <w:i/>
        </w:rPr>
        <w:t>celoroční hospodaření s výhradami, na základě nichž přijme územně správní celek opatření potřebná k nápravě zjištěných chyb a nedostatků.</w:t>
      </w:r>
    </w:p>
    <w:p w:rsidR="001A569B" w:rsidRPr="00BD0818" w:rsidRDefault="001A569B" w:rsidP="00C53727">
      <w:pPr>
        <w:rPr>
          <w:rFonts w:ascii="Tahoma" w:hAnsi="Tahoma" w:cs="Tahoma"/>
        </w:rPr>
      </w:pPr>
    </w:p>
    <w:p w:rsidR="00860881" w:rsidRPr="00BD0818" w:rsidRDefault="00836FA6" w:rsidP="00A25EAF">
      <w:pPr>
        <w:pStyle w:val="Zkladntext"/>
        <w:tabs>
          <w:tab w:val="num" w:pos="2345"/>
        </w:tabs>
        <w:spacing w:line="360" w:lineRule="auto"/>
        <w:jc w:val="both"/>
        <w:rPr>
          <w:b w:val="0"/>
          <w:sz w:val="24"/>
        </w:rPr>
      </w:pPr>
      <w:r w:rsidRPr="00BD0818">
        <w:rPr>
          <w:b w:val="0"/>
          <w:sz w:val="24"/>
          <w:u w:val="single"/>
        </w:rPr>
        <w:t xml:space="preserve">Hlasování: </w:t>
      </w:r>
      <w:r w:rsidRPr="00BD0818">
        <w:rPr>
          <w:b w:val="0"/>
          <w:sz w:val="24"/>
        </w:rPr>
        <w:t>Jednohlasně schváleno</w:t>
      </w:r>
    </w:p>
    <w:p w:rsidR="00860881" w:rsidRPr="00BD0818" w:rsidRDefault="00860881" w:rsidP="00A25EAF">
      <w:pPr>
        <w:pStyle w:val="Zkladntext"/>
        <w:tabs>
          <w:tab w:val="num" w:pos="2345"/>
        </w:tabs>
        <w:spacing w:line="360" w:lineRule="auto"/>
        <w:jc w:val="both"/>
        <w:rPr>
          <w:b w:val="0"/>
          <w:sz w:val="24"/>
        </w:rPr>
      </w:pPr>
    </w:p>
    <w:p w:rsidR="008F6F61" w:rsidRPr="00493692" w:rsidRDefault="00F56A33" w:rsidP="00F56A33">
      <w:pPr>
        <w:numPr>
          <w:ilvl w:val="0"/>
          <w:numId w:val="1"/>
        </w:numPr>
        <w:rPr>
          <w:rFonts w:ascii="Tahoma" w:eastAsiaTheme="minorHAnsi" w:hAnsi="Tahoma" w:cs="Tahoma"/>
          <w:b/>
          <w:lang w:eastAsia="en-US"/>
        </w:rPr>
      </w:pPr>
      <w:r w:rsidRPr="00493692">
        <w:rPr>
          <w:rFonts w:ascii="Tahoma" w:eastAsiaTheme="minorHAnsi" w:hAnsi="Tahoma" w:cs="Tahoma"/>
          <w:b/>
          <w:lang w:eastAsia="en-US"/>
        </w:rPr>
        <w:t>Účetní uzávěrka obce za rok 2016</w:t>
      </w:r>
    </w:p>
    <w:p w:rsidR="00927DE7" w:rsidRPr="00BD0818" w:rsidRDefault="00927DE7" w:rsidP="00927DE7">
      <w:pPr>
        <w:ind w:left="360"/>
        <w:rPr>
          <w:rFonts w:ascii="Tahoma" w:eastAsiaTheme="minorHAnsi" w:hAnsi="Tahoma" w:cs="Tahoma"/>
          <w:lang w:eastAsia="en-US"/>
        </w:rPr>
      </w:pPr>
    </w:p>
    <w:p w:rsidR="00927DE7" w:rsidRPr="00BD0818" w:rsidRDefault="00927DE7" w:rsidP="00927DE7">
      <w:pPr>
        <w:rPr>
          <w:rFonts w:ascii="Tahoma" w:hAnsi="Tahoma" w:cs="Tahoma"/>
        </w:rPr>
      </w:pPr>
      <w:r w:rsidRPr="00BD0818">
        <w:rPr>
          <w:rFonts w:ascii="Tahoma" w:hAnsi="Tahoma" w:cs="Tahoma"/>
        </w:rPr>
        <w:t>Finanční výbor předložil zprávu pro schválení účetní uzávěrky obce za rok 2016. Ve své zprávě uvádí, že Finančnímu výboru byly předloženy veškeré podklady stanovené vyhláškou. Kontrolou bylo zjištěno, že schvalovaná účetní závěrka poskytuje věrný a poctivý obraz předmětu účetnictví a finanční situace účetní jednotky a navrhuje OZ schválit účetní uzávěrku za rok 2016.</w:t>
      </w:r>
    </w:p>
    <w:p w:rsidR="007A7198" w:rsidRPr="00BD0818" w:rsidRDefault="007A7198" w:rsidP="00F56A33">
      <w:pPr>
        <w:rPr>
          <w:rFonts w:ascii="Tahoma" w:hAnsi="Tahoma" w:cs="Tahoma"/>
        </w:rPr>
      </w:pPr>
    </w:p>
    <w:p w:rsidR="00161490" w:rsidRPr="00BD0818" w:rsidRDefault="00161490" w:rsidP="007A7198">
      <w:pPr>
        <w:rPr>
          <w:rFonts w:ascii="Tahoma" w:hAnsi="Tahoma" w:cs="Tahoma"/>
        </w:rPr>
      </w:pPr>
    </w:p>
    <w:p w:rsidR="00C00A24" w:rsidRPr="00BD0818" w:rsidRDefault="00C00A24" w:rsidP="007A7198">
      <w:pPr>
        <w:rPr>
          <w:rFonts w:ascii="Tahoma" w:hAnsi="Tahoma" w:cs="Tahoma"/>
          <w:i/>
        </w:rPr>
      </w:pPr>
      <w:r w:rsidRPr="00493692">
        <w:rPr>
          <w:rFonts w:ascii="Tahoma" w:hAnsi="Tahoma" w:cs="Tahoma"/>
          <w:b/>
          <w:i/>
          <w:u w:val="single"/>
        </w:rPr>
        <w:t xml:space="preserve">Návrh </w:t>
      </w:r>
      <w:r w:rsidR="007A7198" w:rsidRPr="00493692">
        <w:rPr>
          <w:rFonts w:ascii="Tahoma" w:hAnsi="Tahoma" w:cs="Tahoma"/>
          <w:b/>
          <w:i/>
          <w:u w:val="single"/>
        </w:rPr>
        <w:t>usnesení č.3/</w:t>
      </w:r>
      <w:r w:rsidR="00F56A33" w:rsidRPr="00493692">
        <w:rPr>
          <w:rFonts w:ascii="Tahoma" w:hAnsi="Tahoma" w:cs="Tahoma"/>
          <w:b/>
          <w:i/>
          <w:u w:val="single"/>
        </w:rPr>
        <w:t>3</w:t>
      </w:r>
      <w:r w:rsidRPr="00493692">
        <w:rPr>
          <w:rFonts w:ascii="Tahoma" w:hAnsi="Tahoma" w:cs="Tahoma"/>
          <w:b/>
          <w:i/>
          <w:u w:val="single"/>
        </w:rPr>
        <w:t>/1</w:t>
      </w:r>
      <w:r w:rsidR="007A7198" w:rsidRPr="00493692">
        <w:rPr>
          <w:rFonts w:ascii="Tahoma" w:hAnsi="Tahoma" w:cs="Tahoma"/>
          <w:b/>
          <w:i/>
          <w:u w:val="single"/>
        </w:rPr>
        <w:t>7</w:t>
      </w:r>
      <w:r w:rsidRPr="00493692">
        <w:rPr>
          <w:rFonts w:ascii="Tahoma" w:hAnsi="Tahoma" w:cs="Tahoma"/>
          <w:b/>
          <w:u w:val="single"/>
        </w:rPr>
        <w:t>:</w:t>
      </w:r>
      <w:r w:rsidRPr="00BD0818">
        <w:rPr>
          <w:rFonts w:ascii="Tahoma" w:hAnsi="Tahoma" w:cs="Tahoma"/>
          <w:u w:val="single"/>
        </w:rPr>
        <w:t xml:space="preserve"> </w:t>
      </w:r>
      <w:r w:rsidRPr="00BD0818">
        <w:rPr>
          <w:rFonts w:ascii="Tahoma" w:hAnsi="Tahoma" w:cs="Tahoma"/>
          <w:i/>
        </w:rPr>
        <w:t xml:space="preserve">Zastupitelstvo obce schvaluje </w:t>
      </w:r>
      <w:r w:rsidR="00927DE7" w:rsidRPr="00BD0818">
        <w:rPr>
          <w:rFonts w:ascii="Tahoma" w:hAnsi="Tahoma" w:cs="Tahoma"/>
          <w:i/>
        </w:rPr>
        <w:t xml:space="preserve">účetní </w:t>
      </w:r>
      <w:r w:rsidR="008F6F61" w:rsidRPr="00BD0818">
        <w:rPr>
          <w:rFonts w:ascii="Tahoma" w:hAnsi="Tahoma" w:cs="Tahoma"/>
          <w:i/>
        </w:rPr>
        <w:t xml:space="preserve">závěrku </w:t>
      </w:r>
      <w:r w:rsidR="00927DE7" w:rsidRPr="00BD0818">
        <w:rPr>
          <w:rFonts w:ascii="Tahoma" w:hAnsi="Tahoma" w:cs="Tahoma"/>
          <w:i/>
        </w:rPr>
        <w:t>obce Úžice</w:t>
      </w:r>
      <w:r w:rsidR="00C737C5" w:rsidRPr="00BD0818">
        <w:rPr>
          <w:rFonts w:ascii="Tahoma" w:hAnsi="Tahoma" w:cs="Tahoma"/>
          <w:i/>
        </w:rPr>
        <w:t xml:space="preserve"> </w:t>
      </w:r>
      <w:r w:rsidR="00927DE7" w:rsidRPr="00BD0818">
        <w:rPr>
          <w:rFonts w:ascii="Tahoma" w:hAnsi="Tahoma" w:cs="Tahoma"/>
          <w:i/>
        </w:rPr>
        <w:t>za rok 2016 bez oprav.</w:t>
      </w:r>
    </w:p>
    <w:p w:rsidR="007A7198" w:rsidRPr="00BD0818" w:rsidRDefault="007A7198" w:rsidP="007A7198">
      <w:pPr>
        <w:rPr>
          <w:rFonts w:ascii="Tahoma" w:hAnsi="Tahoma" w:cs="Tahoma"/>
          <w:i/>
        </w:rPr>
      </w:pPr>
    </w:p>
    <w:p w:rsidR="00C00A24" w:rsidRPr="00BD0818" w:rsidRDefault="00C00A24" w:rsidP="002D75AF">
      <w:pPr>
        <w:pStyle w:val="Zkladntext"/>
        <w:tabs>
          <w:tab w:val="num" w:pos="2345"/>
        </w:tabs>
        <w:spacing w:line="360" w:lineRule="auto"/>
        <w:jc w:val="both"/>
        <w:rPr>
          <w:b w:val="0"/>
          <w:sz w:val="24"/>
        </w:rPr>
      </w:pPr>
      <w:r w:rsidRPr="00BD0818">
        <w:rPr>
          <w:b w:val="0"/>
          <w:sz w:val="24"/>
          <w:u w:val="single"/>
        </w:rPr>
        <w:t xml:space="preserve">Hlasování: </w:t>
      </w:r>
      <w:r w:rsidRPr="00BD0818">
        <w:rPr>
          <w:b w:val="0"/>
          <w:sz w:val="24"/>
        </w:rPr>
        <w:t>Jednohlasně schváleno</w:t>
      </w:r>
    </w:p>
    <w:p w:rsidR="00581C03" w:rsidRPr="00BD0818" w:rsidRDefault="00581C03" w:rsidP="002D75AF">
      <w:pPr>
        <w:pStyle w:val="Zkladntext"/>
        <w:tabs>
          <w:tab w:val="num" w:pos="2345"/>
        </w:tabs>
        <w:spacing w:line="360" w:lineRule="auto"/>
        <w:jc w:val="both"/>
        <w:rPr>
          <w:b w:val="0"/>
          <w:sz w:val="24"/>
        </w:rPr>
      </w:pPr>
    </w:p>
    <w:p w:rsidR="008F6F61" w:rsidRPr="00493692" w:rsidRDefault="00927DE7" w:rsidP="00927DE7">
      <w:pPr>
        <w:pStyle w:val="Zkladntext"/>
        <w:numPr>
          <w:ilvl w:val="0"/>
          <w:numId w:val="1"/>
        </w:numPr>
        <w:spacing w:line="360" w:lineRule="auto"/>
        <w:jc w:val="both"/>
        <w:rPr>
          <w:sz w:val="24"/>
        </w:rPr>
      </w:pPr>
      <w:r w:rsidRPr="00493692">
        <w:rPr>
          <w:bCs w:val="0"/>
          <w:sz w:val="24"/>
        </w:rPr>
        <w:t>Účetní uzávěrka ZŠ a MŠ za rok 2016</w:t>
      </w:r>
    </w:p>
    <w:p w:rsidR="007A7198" w:rsidRDefault="00927DE7" w:rsidP="008F6F61">
      <w:pPr>
        <w:rPr>
          <w:rFonts w:ascii="Tahoma" w:hAnsi="Tahoma" w:cs="Tahoma"/>
        </w:rPr>
      </w:pPr>
      <w:r w:rsidRPr="00BD0818">
        <w:rPr>
          <w:rFonts w:ascii="Tahoma" w:hAnsi="Tahoma" w:cs="Tahoma"/>
        </w:rPr>
        <w:t>Tento bod byl již schválen na minulém zas</w:t>
      </w:r>
      <w:r w:rsidR="003E1A59" w:rsidRPr="00BD0818">
        <w:rPr>
          <w:rFonts w:ascii="Tahoma" w:hAnsi="Tahoma" w:cs="Tahoma"/>
        </w:rPr>
        <w:t>e</w:t>
      </w:r>
      <w:r w:rsidRPr="00BD0818">
        <w:rPr>
          <w:rFonts w:ascii="Tahoma" w:hAnsi="Tahoma" w:cs="Tahoma"/>
        </w:rPr>
        <w:t xml:space="preserve">dání, dnes bude pouze podepsán </w:t>
      </w:r>
      <w:r w:rsidR="003E1A59" w:rsidRPr="00BD0818">
        <w:rPr>
          <w:rFonts w:ascii="Tahoma" w:hAnsi="Tahoma" w:cs="Tahoma"/>
        </w:rPr>
        <w:t xml:space="preserve">zastupiteli </w:t>
      </w:r>
      <w:r w:rsidRPr="00BD0818">
        <w:rPr>
          <w:rFonts w:ascii="Tahoma" w:hAnsi="Tahoma" w:cs="Tahoma"/>
        </w:rPr>
        <w:t>protokol o schválení</w:t>
      </w:r>
      <w:r w:rsidR="003E1A59" w:rsidRPr="00BD0818">
        <w:rPr>
          <w:rFonts w:ascii="Tahoma" w:hAnsi="Tahoma" w:cs="Tahoma"/>
        </w:rPr>
        <w:t xml:space="preserve"> účetní závěrky.</w:t>
      </w:r>
    </w:p>
    <w:p w:rsidR="00493692" w:rsidRDefault="00493692" w:rsidP="008F6F61">
      <w:pPr>
        <w:rPr>
          <w:rFonts w:ascii="Tahoma" w:hAnsi="Tahoma" w:cs="Tahoma"/>
        </w:rPr>
      </w:pPr>
    </w:p>
    <w:p w:rsidR="00493692" w:rsidRPr="00BD0818" w:rsidRDefault="00493692" w:rsidP="008F6F61">
      <w:pPr>
        <w:rPr>
          <w:rFonts w:ascii="Tahoma" w:hAnsi="Tahoma" w:cs="Tahoma"/>
        </w:rPr>
      </w:pPr>
    </w:p>
    <w:p w:rsidR="00581C03" w:rsidRPr="00BD0818" w:rsidRDefault="00581C03" w:rsidP="009321BD">
      <w:pPr>
        <w:rPr>
          <w:rFonts w:ascii="Tahoma" w:hAnsi="Tahoma" w:cs="Tahoma"/>
        </w:rPr>
      </w:pPr>
    </w:p>
    <w:p w:rsidR="003E1A59" w:rsidRPr="00493692" w:rsidRDefault="003E1A59" w:rsidP="003E1A59">
      <w:pPr>
        <w:pStyle w:val="Odstavecseseznamem"/>
        <w:numPr>
          <w:ilvl w:val="0"/>
          <w:numId w:val="1"/>
        </w:numPr>
        <w:rPr>
          <w:rFonts w:ascii="Tahoma" w:hAnsi="Tahoma" w:cs="Tahoma"/>
          <w:b/>
          <w:sz w:val="24"/>
          <w:szCs w:val="24"/>
        </w:rPr>
      </w:pPr>
      <w:r w:rsidRPr="00493692">
        <w:rPr>
          <w:rFonts w:ascii="Tahoma" w:hAnsi="Tahoma" w:cs="Tahoma"/>
          <w:b/>
          <w:sz w:val="24"/>
          <w:szCs w:val="24"/>
        </w:rPr>
        <w:lastRenderedPageBreak/>
        <w:t>Změna kompetence starosty k RO</w:t>
      </w:r>
    </w:p>
    <w:p w:rsidR="00581C03" w:rsidRPr="00BD0818" w:rsidRDefault="003E1A59" w:rsidP="00581C03">
      <w:pPr>
        <w:rPr>
          <w:rFonts w:ascii="Tahoma" w:hAnsi="Tahoma" w:cs="Tahoma"/>
        </w:rPr>
      </w:pPr>
      <w:r w:rsidRPr="00BD0818">
        <w:rPr>
          <w:rFonts w:ascii="Tahoma" w:hAnsi="Tahoma" w:cs="Tahoma"/>
        </w:rPr>
        <w:t>Zastupitelstvo se dohodlo na změnách v kompetenci starosty ke změnám rozpočtu v rámci závazných ukazatelů</w:t>
      </w:r>
    </w:p>
    <w:p w:rsidR="003E1A59" w:rsidRPr="00BD0818" w:rsidRDefault="003E1A59" w:rsidP="00581C03">
      <w:pPr>
        <w:rPr>
          <w:rFonts w:ascii="Tahoma" w:hAnsi="Tahoma" w:cs="Tahoma"/>
        </w:rPr>
      </w:pPr>
    </w:p>
    <w:p w:rsidR="003E1A59" w:rsidRPr="00BD0818" w:rsidRDefault="00762AA0" w:rsidP="00762AA0">
      <w:pPr>
        <w:rPr>
          <w:rFonts w:ascii="Tahoma" w:hAnsi="Tahoma" w:cs="Tahoma"/>
          <w:i/>
        </w:rPr>
      </w:pPr>
      <w:r w:rsidRPr="00493692">
        <w:rPr>
          <w:rFonts w:ascii="Tahoma" w:hAnsi="Tahoma" w:cs="Tahoma"/>
          <w:b/>
          <w:i/>
          <w:u w:val="single"/>
        </w:rPr>
        <w:t>Návrh usnesení č.</w:t>
      </w:r>
      <w:r w:rsidR="003E1A59" w:rsidRPr="00493692">
        <w:rPr>
          <w:rFonts w:ascii="Tahoma" w:hAnsi="Tahoma" w:cs="Tahoma"/>
          <w:b/>
          <w:i/>
          <w:u w:val="single"/>
        </w:rPr>
        <w:t>4/3</w:t>
      </w:r>
      <w:r w:rsidRPr="00493692">
        <w:rPr>
          <w:rFonts w:ascii="Tahoma" w:hAnsi="Tahoma" w:cs="Tahoma"/>
          <w:b/>
          <w:i/>
          <w:u w:val="single"/>
        </w:rPr>
        <w:t>/17</w:t>
      </w:r>
      <w:r w:rsidRPr="00493692">
        <w:rPr>
          <w:rFonts w:ascii="Tahoma" w:hAnsi="Tahoma" w:cs="Tahoma"/>
          <w:b/>
          <w:u w:val="single"/>
        </w:rPr>
        <w:t>:</w:t>
      </w:r>
      <w:r w:rsidRPr="00BD0818">
        <w:rPr>
          <w:rFonts w:ascii="Tahoma" w:hAnsi="Tahoma" w:cs="Tahoma"/>
          <w:u w:val="single"/>
        </w:rPr>
        <w:t xml:space="preserve"> </w:t>
      </w:r>
      <w:r w:rsidRPr="00BD0818">
        <w:rPr>
          <w:rFonts w:ascii="Tahoma" w:hAnsi="Tahoma" w:cs="Tahoma"/>
          <w:i/>
        </w:rPr>
        <w:t xml:space="preserve">Zastupitelstvo obce </w:t>
      </w:r>
      <w:r w:rsidR="003E1A59" w:rsidRPr="00BD0818">
        <w:rPr>
          <w:rFonts w:ascii="Tahoma" w:hAnsi="Tahoma" w:cs="Tahoma"/>
          <w:i/>
        </w:rPr>
        <w:t xml:space="preserve">revokuje své usnesení č. 4/13/2014 ze dne </w:t>
      </w:r>
      <w:proofErr w:type="gramStart"/>
      <w:r w:rsidR="003E1A59" w:rsidRPr="00BD0818">
        <w:rPr>
          <w:rFonts w:ascii="Tahoma" w:hAnsi="Tahoma" w:cs="Tahoma"/>
          <w:i/>
        </w:rPr>
        <w:t>18.12.2014</w:t>
      </w:r>
      <w:proofErr w:type="gramEnd"/>
      <w:r w:rsidR="003E1A59" w:rsidRPr="00BD0818">
        <w:rPr>
          <w:rFonts w:ascii="Tahoma" w:hAnsi="Tahoma" w:cs="Tahoma"/>
          <w:i/>
        </w:rPr>
        <w:t xml:space="preserve"> a </w:t>
      </w:r>
      <w:r w:rsidRPr="00BD0818">
        <w:rPr>
          <w:rFonts w:ascii="Tahoma" w:hAnsi="Tahoma" w:cs="Tahoma"/>
          <w:i/>
        </w:rPr>
        <w:t>schvaluje</w:t>
      </w:r>
      <w:r w:rsidR="00581C03" w:rsidRPr="00BD0818">
        <w:rPr>
          <w:rFonts w:ascii="Tahoma" w:hAnsi="Tahoma" w:cs="Tahoma"/>
          <w:i/>
        </w:rPr>
        <w:t xml:space="preserve"> </w:t>
      </w:r>
      <w:r w:rsidR="003E1A59" w:rsidRPr="00BD0818">
        <w:rPr>
          <w:rFonts w:ascii="Tahoma" w:hAnsi="Tahoma" w:cs="Tahoma"/>
          <w:i/>
        </w:rPr>
        <w:t>udělení kompetence starostovi</w:t>
      </w:r>
      <w:r w:rsidR="00F54514" w:rsidRPr="00BD0818">
        <w:rPr>
          <w:rFonts w:ascii="Tahoma" w:hAnsi="Tahoma" w:cs="Tahoma"/>
          <w:i/>
        </w:rPr>
        <w:t xml:space="preserve"> obce k úpravě rozpočt</w:t>
      </w:r>
      <w:r w:rsidR="003E1A59" w:rsidRPr="00BD0818">
        <w:rPr>
          <w:rFonts w:ascii="Tahoma" w:hAnsi="Tahoma" w:cs="Tahoma"/>
          <w:i/>
        </w:rPr>
        <w:t xml:space="preserve">u </w:t>
      </w:r>
      <w:r w:rsidR="00F54514" w:rsidRPr="00BD0818">
        <w:rPr>
          <w:rFonts w:ascii="Tahoma" w:hAnsi="Tahoma" w:cs="Tahoma"/>
          <w:i/>
        </w:rPr>
        <w:t>závazných ukazatelů (paragrafů)</w:t>
      </w:r>
      <w:r w:rsidR="003E1A59" w:rsidRPr="00BD0818">
        <w:rPr>
          <w:rFonts w:ascii="Tahoma" w:hAnsi="Tahoma" w:cs="Tahoma"/>
          <w:i/>
        </w:rPr>
        <w:t xml:space="preserve"> takto:</w:t>
      </w:r>
    </w:p>
    <w:p w:rsidR="00581C03" w:rsidRPr="00BD0818" w:rsidRDefault="003E1A59" w:rsidP="003E1A59">
      <w:pPr>
        <w:pStyle w:val="Odstavecseseznamem"/>
        <w:numPr>
          <w:ilvl w:val="0"/>
          <w:numId w:val="27"/>
        </w:numPr>
        <w:rPr>
          <w:rFonts w:ascii="Tahoma" w:hAnsi="Tahoma" w:cs="Tahoma"/>
          <w:i/>
          <w:sz w:val="24"/>
          <w:szCs w:val="24"/>
        </w:rPr>
      </w:pPr>
      <w:r w:rsidRPr="00BD0818">
        <w:rPr>
          <w:rFonts w:ascii="Tahoma" w:hAnsi="Tahoma" w:cs="Tahoma"/>
          <w:i/>
          <w:sz w:val="24"/>
          <w:szCs w:val="24"/>
        </w:rPr>
        <w:t>u příjmů – bez ohledu na výši</w:t>
      </w:r>
    </w:p>
    <w:p w:rsidR="002141B7" w:rsidRPr="00BD0818" w:rsidRDefault="003E1A59" w:rsidP="002141B7">
      <w:pPr>
        <w:pStyle w:val="Odstavecseseznamem"/>
        <w:numPr>
          <w:ilvl w:val="0"/>
          <w:numId w:val="27"/>
        </w:numPr>
        <w:rPr>
          <w:rFonts w:ascii="Tahoma" w:hAnsi="Tahoma" w:cs="Tahoma"/>
          <w:i/>
          <w:sz w:val="24"/>
          <w:szCs w:val="24"/>
        </w:rPr>
      </w:pPr>
      <w:r w:rsidRPr="00BD0818">
        <w:rPr>
          <w:rFonts w:ascii="Tahoma" w:hAnsi="Tahoma" w:cs="Tahoma"/>
          <w:i/>
          <w:sz w:val="24"/>
          <w:szCs w:val="24"/>
        </w:rPr>
        <w:t xml:space="preserve">u výdajů </w:t>
      </w:r>
      <w:r w:rsidR="00F54514" w:rsidRPr="00BD0818">
        <w:rPr>
          <w:rFonts w:ascii="Tahoma" w:hAnsi="Tahoma" w:cs="Tahoma"/>
          <w:i/>
          <w:sz w:val="24"/>
          <w:szCs w:val="24"/>
        </w:rPr>
        <w:t>–</w:t>
      </w:r>
      <w:r w:rsidRPr="00BD0818">
        <w:rPr>
          <w:rFonts w:ascii="Tahoma" w:hAnsi="Tahoma" w:cs="Tahoma"/>
          <w:i/>
          <w:sz w:val="24"/>
          <w:szCs w:val="24"/>
        </w:rPr>
        <w:t xml:space="preserve"> </w:t>
      </w:r>
      <w:r w:rsidR="00F54514" w:rsidRPr="00BD0818">
        <w:rPr>
          <w:rFonts w:ascii="Tahoma" w:hAnsi="Tahoma" w:cs="Tahoma"/>
          <w:i/>
          <w:sz w:val="24"/>
          <w:szCs w:val="24"/>
        </w:rPr>
        <w:t>do maximální výše 10 % upraveného rozpočtu celkových výdajů aktuálního roku v průběhu roku</w:t>
      </w:r>
    </w:p>
    <w:p w:rsidR="002141B7" w:rsidRPr="00BD0818" w:rsidRDefault="002141B7" w:rsidP="002141B7">
      <w:pPr>
        <w:rPr>
          <w:rFonts w:ascii="Tahoma" w:hAnsi="Tahoma" w:cs="Tahoma"/>
          <w:i/>
        </w:rPr>
      </w:pPr>
      <w:r w:rsidRPr="00BD0818">
        <w:rPr>
          <w:rFonts w:ascii="Tahoma" w:hAnsi="Tahoma" w:cs="Tahoma"/>
          <w:i/>
        </w:rPr>
        <w:t>Takto provedená RÚ bude na nejbližším zasedání předložena na vědomí zastupitelstvu.</w:t>
      </w:r>
    </w:p>
    <w:p w:rsidR="002141B7" w:rsidRPr="00BD0818" w:rsidRDefault="002141B7" w:rsidP="002141B7">
      <w:pPr>
        <w:rPr>
          <w:rFonts w:ascii="Tahoma" w:hAnsi="Tahoma" w:cs="Tahoma"/>
          <w:i/>
        </w:rPr>
      </w:pPr>
    </w:p>
    <w:p w:rsidR="00581C03" w:rsidRPr="00BD0818" w:rsidRDefault="00581C03" w:rsidP="00581C03">
      <w:pPr>
        <w:pStyle w:val="Zkladntext"/>
        <w:tabs>
          <w:tab w:val="num" w:pos="2345"/>
        </w:tabs>
        <w:spacing w:line="360" w:lineRule="auto"/>
        <w:jc w:val="both"/>
        <w:rPr>
          <w:b w:val="0"/>
          <w:sz w:val="24"/>
        </w:rPr>
      </w:pPr>
      <w:r w:rsidRPr="00BD0818">
        <w:rPr>
          <w:b w:val="0"/>
          <w:sz w:val="24"/>
          <w:u w:val="single"/>
        </w:rPr>
        <w:t xml:space="preserve">Hlasování: </w:t>
      </w:r>
      <w:r w:rsidRPr="00BD0818">
        <w:rPr>
          <w:b w:val="0"/>
          <w:sz w:val="24"/>
        </w:rPr>
        <w:t>Jednohlasně schváleno</w:t>
      </w:r>
    </w:p>
    <w:p w:rsidR="00F54514" w:rsidRPr="00BD0818" w:rsidRDefault="00F54514" w:rsidP="00581C03">
      <w:pPr>
        <w:pStyle w:val="Zkladntext"/>
        <w:tabs>
          <w:tab w:val="num" w:pos="2345"/>
        </w:tabs>
        <w:spacing w:line="360" w:lineRule="auto"/>
        <w:jc w:val="both"/>
        <w:rPr>
          <w:b w:val="0"/>
          <w:sz w:val="24"/>
        </w:rPr>
      </w:pPr>
    </w:p>
    <w:p w:rsidR="00F54514" w:rsidRPr="00493692" w:rsidRDefault="00F54514" w:rsidP="00F54514">
      <w:pPr>
        <w:numPr>
          <w:ilvl w:val="0"/>
          <w:numId w:val="1"/>
        </w:numPr>
        <w:rPr>
          <w:rFonts w:ascii="Tahoma" w:eastAsiaTheme="minorHAnsi" w:hAnsi="Tahoma" w:cs="Tahoma"/>
          <w:b/>
          <w:lang w:eastAsia="en-US"/>
        </w:rPr>
      </w:pPr>
      <w:r w:rsidRPr="00493692">
        <w:rPr>
          <w:rFonts w:ascii="Tahoma" w:eastAsiaTheme="minorHAnsi" w:hAnsi="Tahoma" w:cs="Tahoma"/>
          <w:b/>
          <w:lang w:eastAsia="en-US"/>
        </w:rPr>
        <w:t>Pronájem pozemku č. par. 746 v </w:t>
      </w:r>
      <w:proofErr w:type="gramStart"/>
      <w:r w:rsidRPr="00493692">
        <w:rPr>
          <w:rFonts w:ascii="Tahoma" w:eastAsiaTheme="minorHAnsi" w:hAnsi="Tahoma" w:cs="Tahoma"/>
          <w:b/>
          <w:lang w:eastAsia="en-US"/>
        </w:rPr>
        <w:t>k.</w:t>
      </w:r>
      <w:proofErr w:type="spellStart"/>
      <w:r w:rsidRPr="00493692">
        <w:rPr>
          <w:rFonts w:ascii="Tahoma" w:eastAsiaTheme="minorHAnsi" w:hAnsi="Tahoma" w:cs="Tahoma"/>
          <w:b/>
          <w:lang w:eastAsia="en-US"/>
        </w:rPr>
        <w:t>ú</w:t>
      </w:r>
      <w:proofErr w:type="spellEnd"/>
      <w:r w:rsidRPr="00493692">
        <w:rPr>
          <w:rFonts w:ascii="Tahoma" w:eastAsiaTheme="minorHAnsi" w:hAnsi="Tahoma" w:cs="Tahoma"/>
          <w:b/>
          <w:lang w:eastAsia="en-US"/>
        </w:rPr>
        <w:t>.</w:t>
      </w:r>
      <w:proofErr w:type="gramEnd"/>
      <w:r w:rsidRPr="00493692">
        <w:rPr>
          <w:rFonts w:ascii="Tahoma" w:eastAsiaTheme="minorHAnsi" w:hAnsi="Tahoma" w:cs="Tahoma"/>
          <w:b/>
          <w:lang w:eastAsia="en-US"/>
        </w:rPr>
        <w:t xml:space="preserve"> Úžice</w:t>
      </w:r>
    </w:p>
    <w:p w:rsidR="00F54514" w:rsidRPr="00BD0818" w:rsidRDefault="00F54514" w:rsidP="00F54514">
      <w:pPr>
        <w:rPr>
          <w:rFonts w:ascii="Tahoma" w:eastAsiaTheme="minorHAnsi" w:hAnsi="Tahoma" w:cs="Tahoma"/>
          <w:lang w:eastAsia="en-US"/>
        </w:rPr>
      </w:pPr>
    </w:p>
    <w:p w:rsidR="00F54514" w:rsidRPr="00BD0818" w:rsidRDefault="00F54514" w:rsidP="00F54514">
      <w:pPr>
        <w:rPr>
          <w:rFonts w:ascii="Tahoma" w:eastAsiaTheme="minorHAnsi" w:hAnsi="Tahoma" w:cs="Tahoma"/>
          <w:lang w:eastAsia="en-US"/>
        </w:rPr>
      </w:pPr>
      <w:r w:rsidRPr="00BD0818">
        <w:rPr>
          <w:rFonts w:ascii="Tahoma" w:eastAsiaTheme="minorHAnsi" w:hAnsi="Tahoma" w:cs="Tahoma"/>
          <w:lang w:eastAsia="en-US"/>
        </w:rPr>
        <w:t xml:space="preserve">Záměr obce byl vyvěšen na ÚD obce po dobu 15 dnů. </w:t>
      </w:r>
      <w:proofErr w:type="gramStart"/>
      <w:r w:rsidRPr="00BD0818">
        <w:rPr>
          <w:rFonts w:ascii="Tahoma" w:eastAsiaTheme="minorHAnsi" w:hAnsi="Tahoma" w:cs="Tahoma"/>
          <w:lang w:eastAsia="en-US"/>
        </w:rPr>
        <w:t>firma</w:t>
      </w:r>
      <w:proofErr w:type="gramEnd"/>
      <w:r w:rsidRPr="00BD0818">
        <w:rPr>
          <w:rFonts w:ascii="Tahoma" w:eastAsiaTheme="minorHAnsi" w:hAnsi="Tahoma" w:cs="Tahoma"/>
          <w:lang w:eastAsia="en-US"/>
        </w:rPr>
        <w:t xml:space="preserve"> OK odpady hospodaří na sousedním pozemku a o tento pozemek by chtěla rozšířit stávající pronajaté plochy.</w:t>
      </w:r>
    </w:p>
    <w:p w:rsidR="00581C03" w:rsidRPr="00BD0818" w:rsidRDefault="00581C03" w:rsidP="00762AA0">
      <w:pPr>
        <w:rPr>
          <w:rFonts w:ascii="Tahoma" w:hAnsi="Tahoma" w:cs="Tahoma"/>
        </w:rPr>
      </w:pPr>
    </w:p>
    <w:p w:rsidR="00762AA0" w:rsidRPr="00BD0818" w:rsidRDefault="00F54514" w:rsidP="00F54514">
      <w:pPr>
        <w:rPr>
          <w:rFonts w:ascii="Tahoma" w:hAnsi="Tahoma" w:cs="Tahoma"/>
          <w:i/>
        </w:rPr>
      </w:pPr>
      <w:r w:rsidRPr="00493692">
        <w:rPr>
          <w:rFonts w:ascii="Tahoma" w:hAnsi="Tahoma" w:cs="Tahoma"/>
          <w:b/>
          <w:i/>
          <w:u w:val="single"/>
        </w:rPr>
        <w:t>Návrh usnesení č.5/3/17</w:t>
      </w:r>
      <w:r w:rsidRPr="00493692">
        <w:rPr>
          <w:rFonts w:ascii="Tahoma" w:hAnsi="Tahoma" w:cs="Tahoma"/>
          <w:b/>
          <w:u w:val="single"/>
        </w:rPr>
        <w:t>:</w:t>
      </w:r>
      <w:r w:rsidRPr="00BD0818">
        <w:rPr>
          <w:rFonts w:ascii="Tahoma" w:hAnsi="Tahoma" w:cs="Tahoma"/>
          <w:u w:val="single"/>
        </w:rPr>
        <w:t xml:space="preserve"> </w:t>
      </w:r>
      <w:r w:rsidRPr="00BD0818">
        <w:rPr>
          <w:rFonts w:ascii="Tahoma" w:hAnsi="Tahoma" w:cs="Tahoma"/>
          <w:i/>
        </w:rPr>
        <w:t>Zastupitelstvo obce schvaluje pronájem pozemku č. par. 746 o celkové výměře 665 m</w:t>
      </w:r>
      <w:r w:rsidRPr="00BD0818">
        <w:rPr>
          <w:rFonts w:ascii="Tahoma" w:hAnsi="Tahoma" w:cs="Tahoma"/>
          <w:i/>
          <w:vertAlign w:val="superscript"/>
        </w:rPr>
        <w:t>2</w:t>
      </w:r>
      <w:r w:rsidR="0051004C" w:rsidRPr="00BD0818">
        <w:rPr>
          <w:rFonts w:ascii="Tahoma" w:hAnsi="Tahoma" w:cs="Tahoma"/>
          <w:i/>
        </w:rPr>
        <w:t xml:space="preserve"> za cenu 1330,-Kč/měsíc v </w:t>
      </w:r>
      <w:proofErr w:type="gramStart"/>
      <w:r w:rsidR="0051004C" w:rsidRPr="00BD0818">
        <w:rPr>
          <w:rFonts w:ascii="Tahoma" w:hAnsi="Tahoma" w:cs="Tahoma"/>
          <w:i/>
        </w:rPr>
        <w:t>k.</w:t>
      </w:r>
      <w:proofErr w:type="spellStart"/>
      <w:r w:rsidR="0051004C" w:rsidRPr="00BD0818">
        <w:rPr>
          <w:rFonts w:ascii="Tahoma" w:hAnsi="Tahoma" w:cs="Tahoma"/>
          <w:i/>
        </w:rPr>
        <w:t>ú</w:t>
      </w:r>
      <w:proofErr w:type="spellEnd"/>
      <w:r w:rsidR="0051004C" w:rsidRPr="00BD0818">
        <w:rPr>
          <w:rFonts w:ascii="Tahoma" w:hAnsi="Tahoma" w:cs="Tahoma"/>
          <w:i/>
        </w:rPr>
        <w:t>.</w:t>
      </w:r>
      <w:proofErr w:type="gramEnd"/>
      <w:r w:rsidR="0051004C" w:rsidRPr="00BD0818">
        <w:rPr>
          <w:rFonts w:ascii="Tahoma" w:hAnsi="Tahoma" w:cs="Tahoma"/>
          <w:i/>
        </w:rPr>
        <w:t xml:space="preserve"> </w:t>
      </w:r>
      <w:r w:rsidRPr="00BD0818">
        <w:rPr>
          <w:rFonts w:ascii="Tahoma" w:hAnsi="Tahoma" w:cs="Tahoma"/>
          <w:i/>
        </w:rPr>
        <w:t>Úžice a pověřuje starostu podpisem smlouvy.</w:t>
      </w:r>
    </w:p>
    <w:p w:rsidR="0051004C" w:rsidRPr="00BD0818" w:rsidRDefault="0051004C" w:rsidP="00F54514">
      <w:pPr>
        <w:rPr>
          <w:rFonts w:ascii="Tahoma" w:hAnsi="Tahoma" w:cs="Tahoma"/>
          <w:i/>
        </w:rPr>
      </w:pPr>
    </w:p>
    <w:p w:rsidR="0051004C" w:rsidRPr="00BD0818" w:rsidRDefault="0051004C" w:rsidP="0051004C">
      <w:pPr>
        <w:pStyle w:val="Zkladntext"/>
        <w:tabs>
          <w:tab w:val="num" w:pos="2345"/>
        </w:tabs>
        <w:spacing w:line="360" w:lineRule="auto"/>
        <w:jc w:val="both"/>
        <w:rPr>
          <w:b w:val="0"/>
          <w:sz w:val="24"/>
        </w:rPr>
      </w:pPr>
      <w:r w:rsidRPr="00BD0818">
        <w:rPr>
          <w:b w:val="0"/>
          <w:sz w:val="24"/>
          <w:u w:val="single"/>
        </w:rPr>
        <w:t xml:space="preserve">Hlasování: </w:t>
      </w:r>
      <w:r w:rsidRPr="00BD0818">
        <w:rPr>
          <w:b w:val="0"/>
          <w:sz w:val="24"/>
        </w:rPr>
        <w:t>Jednohlasně schváleno</w:t>
      </w:r>
    </w:p>
    <w:p w:rsidR="0051004C" w:rsidRPr="00BD0818" w:rsidRDefault="0051004C" w:rsidP="00F54514">
      <w:pPr>
        <w:rPr>
          <w:rFonts w:ascii="Tahoma" w:hAnsi="Tahoma" w:cs="Tahoma"/>
          <w:i/>
        </w:rPr>
      </w:pPr>
    </w:p>
    <w:p w:rsidR="00F54514" w:rsidRPr="00BD0818" w:rsidRDefault="00F54514" w:rsidP="00F54514">
      <w:pPr>
        <w:rPr>
          <w:rFonts w:ascii="Tahoma" w:hAnsi="Tahoma" w:cs="Tahoma"/>
        </w:rPr>
      </w:pPr>
    </w:p>
    <w:p w:rsidR="00EE68E1" w:rsidRPr="00493692" w:rsidRDefault="00153D1A" w:rsidP="00196F15">
      <w:pPr>
        <w:pStyle w:val="Odstavecseseznamem"/>
        <w:numPr>
          <w:ilvl w:val="0"/>
          <w:numId w:val="1"/>
        </w:numPr>
        <w:rPr>
          <w:rFonts w:ascii="Tahoma" w:hAnsi="Tahoma" w:cs="Tahoma"/>
          <w:b/>
          <w:sz w:val="24"/>
          <w:szCs w:val="24"/>
        </w:rPr>
      </w:pPr>
      <w:r w:rsidRPr="00493692">
        <w:rPr>
          <w:rFonts w:ascii="Tahoma" w:hAnsi="Tahoma" w:cs="Tahoma"/>
          <w:b/>
          <w:sz w:val="24"/>
          <w:szCs w:val="24"/>
        </w:rPr>
        <w:t>Různé, d</w:t>
      </w:r>
      <w:r w:rsidR="00EE68E1" w:rsidRPr="00493692">
        <w:rPr>
          <w:rFonts w:ascii="Tahoma" w:hAnsi="Tahoma" w:cs="Tahoma"/>
          <w:b/>
          <w:sz w:val="24"/>
          <w:szCs w:val="24"/>
        </w:rPr>
        <w:t>iskuse</w:t>
      </w:r>
    </w:p>
    <w:p w:rsidR="00E16E24" w:rsidRPr="00493692" w:rsidRDefault="00E16E24" w:rsidP="00E16E24">
      <w:pPr>
        <w:pStyle w:val="Odstavecseseznamem"/>
        <w:ind w:left="360"/>
        <w:rPr>
          <w:rFonts w:ascii="Tahoma" w:hAnsi="Tahoma" w:cs="Tahoma"/>
          <w:b/>
          <w:sz w:val="24"/>
          <w:szCs w:val="24"/>
        </w:rPr>
      </w:pPr>
    </w:p>
    <w:p w:rsidR="00762AA0" w:rsidRPr="00493692" w:rsidRDefault="0051004C" w:rsidP="00762AA0">
      <w:pPr>
        <w:pStyle w:val="Odstavecseseznamem"/>
        <w:numPr>
          <w:ilvl w:val="1"/>
          <w:numId w:val="1"/>
        </w:numPr>
        <w:rPr>
          <w:rFonts w:ascii="Tahoma" w:hAnsi="Tahoma" w:cs="Tahoma"/>
          <w:b/>
          <w:sz w:val="24"/>
          <w:szCs w:val="24"/>
        </w:rPr>
      </w:pPr>
      <w:r w:rsidRPr="00493692">
        <w:rPr>
          <w:rFonts w:ascii="Tahoma" w:hAnsi="Tahoma" w:cs="Tahoma"/>
          <w:b/>
          <w:sz w:val="24"/>
          <w:szCs w:val="24"/>
        </w:rPr>
        <w:t>Rozpočtové opatření č. 2/2017</w:t>
      </w:r>
    </w:p>
    <w:p w:rsidR="0051004C" w:rsidRPr="00BD0818" w:rsidRDefault="0051004C" w:rsidP="0051004C">
      <w:pPr>
        <w:rPr>
          <w:rFonts w:ascii="Tahoma" w:hAnsi="Tahoma" w:cs="Tahoma"/>
        </w:rPr>
      </w:pPr>
      <w:r w:rsidRPr="00BD0818">
        <w:rPr>
          <w:rFonts w:ascii="Tahoma" w:hAnsi="Tahoma" w:cs="Tahoma"/>
        </w:rPr>
        <w:t>Tato rozpočtová úprava</w:t>
      </w:r>
      <w:r w:rsidR="008030C6" w:rsidRPr="00BD0818">
        <w:rPr>
          <w:rFonts w:ascii="Tahoma" w:hAnsi="Tahoma" w:cs="Tahoma"/>
        </w:rPr>
        <w:t xml:space="preserve"> zvyšuje příjmy ve výši 5 000 Kč a výdaje celkem o 78 000 Kč (v limitu kompetence starosty).</w:t>
      </w:r>
    </w:p>
    <w:p w:rsidR="008030C6" w:rsidRPr="00BD0818" w:rsidRDefault="008030C6" w:rsidP="0051004C">
      <w:pPr>
        <w:rPr>
          <w:rFonts w:ascii="Tahoma" w:hAnsi="Tahoma" w:cs="Tahoma"/>
        </w:rPr>
      </w:pPr>
    </w:p>
    <w:p w:rsidR="008030C6" w:rsidRPr="00BD0818" w:rsidRDefault="008030C6" w:rsidP="0051004C">
      <w:pPr>
        <w:rPr>
          <w:rFonts w:ascii="Tahoma" w:hAnsi="Tahoma" w:cs="Tahoma"/>
        </w:rPr>
      </w:pPr>
      <w:r w:rsidRPr="00493692">
        <w:rPr>
          <w:rFonts w:ascii="Tahoma" w:hAnsi="Tahoma" w:cs="Tahoma"/>
          <w:b/>
          <w:i/>
          <w:u w:val="single"/>
        </w:rPr>
        <w:t>Usnesení č. 6/3/17</w:t>
      </w:r>
      <w:r w:rsidRPr="00BD0818">
        <w:rPr>
          <w:rFonts w:ascii="Tahoma" w:hAnsi="Tahoma" w:cs="Tahoma"/>
          <w:i/>
          <w:u w:val="single"/>
        </w:rPr>
        <w:t>:</w:t>
      </w:r>
      <w:r w:rsidRPr="00BD0818">
        <w:rPr>
          <w:rFonts w:ascii="Tahoma" w:hAnsi="Tahoma" w:cs="Tahoma"/>
          <w:u w:val="single"/>
        </w:rPr>
        <w:t xml:space="preserve"> </w:t>
      </w:r>
      <w:r w:rsidRPr="00BD0818">
        <w:rPr>
          <w:rFonts w:ascii="Tahoma" w:hAnsi="Tahoma" w:cs="Tahoma"/>
          <w:i/>
        </w:rPr>
        <w:t>Zastupitelstvo obce bere na vědomí rozpočtovou úpravu č. 2, kterou provedl starosta obce na základě usnesení ZO č. 4/13/2014 z </w:t>
      </w:r>
      <w:proofErr w:type="gramStart"/>
      <w:r w:rsidRPr="00BD0818">
        <w:rPr>
          <w:rFonts w:ascii="Tahoma" w:hAnsi="Tahoma" w:cs="Tahoma"/>
          <w:i/>
        </w:rPr>
        <w:t>18.12.2014</w:t>
      </w:r>
      <w:proofErr w:type="gramEnd"/>
      <w:r w:rsidRPr="00BD0818">
        <w:rPr>
          <w:rFonts w:ascii="Tahoma" w:hAnsi="Tahoma" w:cs="Tahoma"/>
          <w:i/>
        </w:rPr>
        <w:t>. (RO č. 2 je přílohou č. 2 tohoto zápisu</w:t>
      </w:r>
      <w:r w:rsidRPr="00BD0818">
        <w:rPr>
          <w:rFonts w:ascii="Tahoma" w:hAnsi="Tahoma" w:cs="Tahoma"/>
        </w:rPr>
        <w:t>).</w:t>
      </w:r>
    </w:p>
    <w:p w:rsidR="00E133FA" w:rsidRPr="00BD0818" w:rsidRDefault="00E133FA" w:rsidP="00E133FA">
      <w:pPr>
        <w:pStyle w:val="Zkladntext"/>
        <w:jc w:val="left"/>
        <w:rPr>
          <w:b w:val="0"/>
          <w:bCs w:val="0"/>
          <w:sz w:val="24"/>
        </w:rPr>
      </w:pPr>
    </w:p>
    <w:p w:rsidR="00E16E24" w:rsidRDefault="00E16E24" w:rsidP="00493692">
      <w:pPr>
        <w:pStyle w:val="Zkladntext"/>
        <w:jc w:val="left"/>
        <w:rPr>
          <w:b w:val="0"/>
          <w:i/>
          <w:sz w:val="24"/>
        </w:rPr>
      </w:pPr>
    </w:p>
    <w:p w:rsidR="00E16E24" w:rsidRPr="00E16E24" w:rsidRDefault="008030C6" w:rsidP="00E16E24">
      <w:pPr>
        <w:pStyle w:val="Odstavecseseznamem"/>
        <w:numPr>
          <w:ilvl w:val="1"/>
          <w:numId w:val="1"/>
        </w:numPr>
        <w:rPr>
          <w:rFonts w:ascii="Tahoma" w:hAnsi="Tahoma" w:cs="Tahoma"/>
          <w:b/>
          <w:sz w:val="24"/>
          <w:szCs w:val="24"/>
        </w:rPr>
      </w:pPr>
      <w:r>
        <w:rPr>
          <w:rFonts w:ascii="Tahoma" w:hAnsi="Tahoma" w:cs="Tahoma"/>
          <w:b/>
          <w:sz w:val="24"/>
          <w:szCs w:val="24"/>
        </w:rPr>
        <w:t>Prohlášení o vlastnictví</w:t>
      </w:r>
    </w:p>
    <w:p w:rsidR="00BF0BBE" w:rsidRDefault="008030C6" w:rsidP="008030C6">
      <w:pPr>
        <w:pStyle w:val="Normlnweb"/>
        <w:jc w:val="both"/>
        <w:rPr>
          <w:rFonts w:ascii="Tahoma" w:hAnsi="Tahoma" w:cs="Tahoma"/>
          <w:iCs/>
        </w:rPr>
      </w:pPr>
      <w:r w:rsidRPr="008030C6">
        <w:rPr>
          <w:rFonts w:ascii="Tahoma" w:hAnsi="Tahoma" w:cs="Tahoma"/>
          <w:iCs/>
        </w:rPr>
        <w:t>Předmětem tohoto prohlášení je potvrzení existence výlučného vlastnického práva ke stavbě inženýrské sítě – kanalizace k odvádění odpadních vod nacházející se v </w:t>
      </w:r>
      <w:proofErr w:type="gramStart"/>
      <w:r w:rsidRPr="008030C6">
        <w:rPr>
          <w:rFonts w:ascii="Tahoma" w:hAnsi="Tahoma" w:cs="Tahoma"/>
          <w:iCs/>
        </w:rPr>
        <w:t>k.</w:t>
      </w:r>
      <w:proofErr w:type="spellStart"/>
      <w:r w:rsidRPr="008030C6">
        <w:rPr>
          <w:rFonts w:ascii="Tahoma" w:hAnsi="Tahoma" w:cs="Tahoma"/>
          <w:iCs/>
        </w:rPr>
        <w:t>ú</w:t>
      </w:r>
      <w:proofErr w:type="spellEnd"/>
      <w:r w:rsidRPr="008030C6">
        <w:rPr>
          <w:rFonts w:ascii="Tahoma" w:hAnsi="Tahoma" w:cs="Tahoma"/>
          <w:iCs/>
        </w:rPr>
        <w:t>.</w:t>
      </w:r>
      <w:proofErr w:type="gramEnd"/>
      <w:r w:rsidRPr="008030C6">
        <w:rPr>
          <w:rFonts w:ascii="Tahoma" w:hAnsi="Tahoma" w:cs="Tahoma"/>
          <w:iCs/>
        </w:rPr>
        <w:t xml:space="preserve"> Úžice.</w:t>
      </w:r>
      <w:r w:rsidR="0052379D">
        <w:rPr>
          <w:rFonts w:ascii="Tahoma" w:hAnsi="Tahoma" w:cs="Tahoma"/>
          <w:iCs/>
        </w:rPr>
        <w:t xml:space="preserve"> O</w:t>
      </w:r>
      <w:r>
        <w:rPr>
          <w:rFonts w:ascii="Tahoma" w:hAnsi="Tahoma" w:cs="Tahoma"/>
          <w:iCs/>
        </w:rPr>
        <w:t xml:space="preserve"> toto prohlášení nás žádá firma </w:t>
      </w:r>
      <w:proofErr w:type="spellStart"/>
      <w:r>
        <w:rPr>
          <w:rFonts w:ascii="Tahoma" w:hAnsi="Tahoma" w:cs="Tahoma"/>
          <w:iCs/>
        </w:rPr>
        <w:t>Prologis</w:t>
      </w:r>
      <w:proofErr w:type="spellEnd"/>
      <w:r>
        <w:rPr>
          <w:rFonts w:ascii="Tahoma" w:hAnsi="Tahoma" w:cs="Tahoma"/>
          <w:iCs/>
        </w:rPr>
        <w:t xml:space="preserve"> Czech Republic</w:t>
      </w:r>
      <w:r w:rsidR="0052379D">
        <w:rPr>
          <w:rFonts w:ascii="Tahoma" w:hAnsi="Tahoma" w:cs="Tahoma"/>
          <w:iCs/>
        </w:rPr>
        <w:t xml:space="preserve"> s.r.o.</w:t>
      </w:r>
    </w:p>
    <w:p w:rsidR="002141B7" w:rsidRDefault="002141B7" w:rsidP="002141B7">
      <w:pPr>
        <w:pStyle w:val="Normlnweb"/>
        <w:jc w:val="both"/>
        <w:rPr>
          <w:rFonts w:ascii="Tahoma" w:hAnsi="Tahoma" w:cs="Tahoma"/>
          <w:iCs/>
        </w:rPr>
      </w:pPr>
      <w:r>
        <w:rPr>
          <w:rFonts w:ascii="Tahoma" w:hAnsi="Tahoma" w:cs="Tahoma"/>
          <w:iCs/>
        </w:rPr>
        <w:lastRenderedPageBreak/>
        <w:t>Obec Úžice se nepovažuje být vlastníkem předmětné kanalizace.</w:t>
      </w:r>
    </w:p>
    <w:p w:rsidR="0052379D" w:rsidRDefault="0052379D" w:rsidP="008030C6">
      <w:pPr>
        <w:pStyle w:val="Normlnweb"/>
        <w:jc w:val="both"/>
        <w:rPr>
          <w:rFonts w:ascii="Tahoma" w:hAnsi="Tahoma" w:cs="Tahoma"/>
          <w:iCs/>
        </w:rPr>
      </w:pPr>
    </w:p>
    <w:p w:rsidR="0052379D" w:rsidRDefault="0052379D" w:rsidP="0052379D">
      <w:pPr>
        <w:pStyle w:val="Normlnweb"/>
        <w:numPr>
          <w:ilvl w:val="1"/>
          <w:numId w:val="1"/>
        </w:numPr>
        <w:jc w:val="both"/>
        <w:rPr>
          <w:rFonts w:ascii="Tahoma" w:hAnsi="Tahoma" w:cs="Tahoma"/>
          <w:iCs/>
        </w:rPr>
      </w:pPr>
      <w:r w:rsidRPr="0052379D">
        <w:rPr>
          <w:rFonts w:ascii="Tahoma" w:hAnsi="Tahoma" w:cs="Tahoma"/>
          <w:b/>
          <w:iCs/>
        </w:rPr>
        <w:t>Žádost o zajištění volné kapacity v rozšířené a intenzifikované obecní ČOV Úžice</w:t>
      </w:r>
      <w:r>
        <w:rPr>
          <w:rFonts w:ascii="Tahoma" w:hAnsi="Tahoma" w:cs="Tahoma"/>
          <w:iCs/>
        </w:rPr>
        <w:t>.</w:t>
      </w:r>
    </w:p>
    <w:p w:rsidR="0052379D" w:rsidRDefault="0052379D" w:rsidP="0052379D">
      <w:pPr>
        <w:pStyle w:val="Normlnweb"/>
        <w:jc w:val="both"/>
        <w:rPr>
          <w:rFonts w:ascii="Tahoma" w:hAnsi="Tahoma" w:cs="Tahoma"/>
          <w:iCs/>
        </w:rPr>
      </w:pPr>
      <w:r>
        <w:rPr>
          <w:rFonts w:ascii="Tahoma" w:hAnsi="Tahoma" w:cs="Tahoma"/>
          <w:iCs/>
        </w:rPr>
        <w:t xml:space="preserve">Tuto žádost podala firma </w:t>
      </w:r>
      <w:proofErr w:type="spellStart"/>
      <w:r>
        <w:rPr>
          <w:rFonts w:ascii="Tahoma" w:hAnsi="Tahoma" w:cs="Tahoma"/>
          <w:iCs/>
        </w:rPr>
        <w:t>RotaGroup</w:t>
      </w:r>
      <w:proofErr w:type="spellEnd"/>
      <w:r>
        <w:rPr>
          <w:rFonts w:ascii="Tahoma" w:hAnsi="Tahoma" w:cs="Tahoma"/>
          <w:iCs/>
        </w:rPr>
        <w:t xml:space="preserve"> na akci: </w:t>
      </w:r>
      <w:proofErr w:type="spellStart"/>
      <w:r>
        <w:rPr>
          <w:rFonts w:ascii="Tahoma" w:hAnsi="Tahoma" w:cs="Tahoma"/>
          <w:iCs/>
        </w:rPr>
        <w:t>Logistycký</w:t>
      </w:r>
      <w:proofErr w:type="spellEnd"/>
      <w:r>
        <w:rPr>
          <w:rFonts w:ascii="Tahoma" w:hAnsi="Tahoma" w:cs="Tahoma"/>
          <w:iCs/>
        </w:rPr>
        <w:t xml:space="preserve"> park</w:t>
      </w:r>
      <w:r w:rsidR="002141B7">
        <w:rPr>
          <w:rFonts w:ascii="Tahoma" w:hAnsi="Tahoma" w:cs="Tahoma"/>
          <w:iCs/>
        </w:rPr>
        <w:t xml:space="preserve"> Úžice – Hala DC4, </w:t>
      </w:r>
      <w:proofErr w:type="gramStart"/>
      <w:r w:rsidR="002141B7">
        <w:rPr>
          <w:rFonts w:ascii="Tahoma" w:hAnsi="Tahoma" w:cs="Tahoma"/>
          <w:iCs/>
        </w:rPr>
        <w:t>k.</w:t>
      </w:r>
      <w:proofErr w:type="spellStart"/>
      <w:r w:rsidR="002141B7">
        <w:rPr>
          <w:rFonts w:ascii="Tahoma" w:hAnsi="Tahoma" w:cs="Tahoma"/>
          <w:iCs/>
        </w:rPr>
        <w:t>ú</w:t>
      </w:r>
      <w:proofErr w:type="spellEnd"/>
      <w:r w:rsidR="002141B7">
        <w:rPr>
          <w:rFonts w:ascii="Tahoma" w:hAnsi="Tahoma" w:cs="Tahoma"/>
          <w:iCs/>
        </w:rPr>
        <w:t>.</w:t>
      </w:r>
      <w:proofErr w:type="gramEnd"/>
      <w:r w:rsidR="002141B7">
        <w:rPr>
          <w:rFonts w:ascii="Tahoma" w:hAnsi="Tahoma" w:cs="Tahoma"/>
          <w:iCs/>
        </w:rPr>
        <w:t xml:space="preserve"> Úžice. Ž</w:t>
      </w:r>
      <w:r>
        <w:rPr>
          <w:rFonts w:ascii="Tahoma" w:hAnsi="Tahoma" w:cs="Tahoma"/>
          <w:iCs/>
        </w:rPr>
        <w:t>ádají o zajištění volné kapacity pro celkové množství splaškových vod 6 760 m</w:t>
      </w:r>
      <w:r w:rsidRPr="0052379D">
        <w:rPr>
          <w:rFonts w:ascii="Tahoma" w:hAnsi="Tahoma" w:cs="Tahoma"/>
          <w:iCs/>
          <w:vertAlign w:val="superscript"/>
        </w:rPr>
        <w:t>3</w:t>
      </w:r>
      <w:r>
        <w:rPr>
          <w:rFonts w:ascii="Tahoma" w:hAnsi="Tahoma" w:cs="Tahoma"/>
          <w:iCs/>
        </w:rPr>
        <w:t>/rok.</w:t>
      </w:r>
    </w:p>
    <w:p w:rsidR="000F54CC" w:rsidRDefault="000F54CC" w:rsidP="0052379D">
      <w:pPr>
        <w:pStyle w:val="Normlnweb"/>
        <w:jc w:val="both"/>
        <w:rPr>
          <w:rFonts w:ascii="Tahoma" w:hAnsi="Tahoma" w:cs="Tahoma"/>
          <w:iCs/>
        </w:rPr>
      </w:pPr>
    </w:p>
    <w:p w:rsidR="0052379D" w:rsidRDefault="0052379D" w:rsidP="0052379D">
      <w:pPr>
        <w:pStyle w:val="Normlnweb"/>
        <w:numPr>
          <w:ilvl w:val="1"/>
          <w:numId w:val="1"/>
        </w:numPr>
        <w:jc w:val="both"/>
        <w:rPr>
          <w:rFonts w:ascii="Tahoma" w:hAnsi="Tahoma" w:cs="Tahoma"/>
          <w:iCs/>
        </w:rPr>
      </w:pPr>
      <w:r w:rsidRPr="000F54CC">
        <w:rPr>
          <w:rFonts w:ascii="Tahoma" w:hAnsi="Tahoma" w:cs="Tahoma"/>
          <w:b/>
          <w:iCs/>
        </w:rPr>
        <w:t>Přechody pro chodce v ulici Pražská na silnici č. III/242 11</w:t>
      </w:r>
    </w:p>
    <w:p w:rsidR="000F54CC" w:rsidRDefault="000F54CC" w:rsidP="000F54CC">
      <w:pPr>
        <w:pStyle w:val="Normlnweb"/>
        <w:jc w:val="both"/>
        <w:rPr>
          <w:rFonts w:ascii="Tahoma" w:hAnsi="Tahoma" w:cs="Tahoma"/>
          <w:iCs/>
        </w:rPr>
      </w:pPr>
      <w:r>
        <w:rPr>
          <w:rFonts w:ascii="Tahoma" w:hAnsi="Tahoma" w:cs="Tahoma"/>
          <w:iCs/>
        </w:rPr>
        <w:t xml:space="preserve">Policie ČR, Dopravní inspektorát Mělník nemá k vybudování přechodů pro chodce námitek za dodržení podmínek, které jsou vyspecifikovány v jejich stanovisku. Stanovisko je přílohou </w:t>
      </w:r>
      <w:proofErr w:type="gramStart"/>
      <w:r>
        <w:rPr>
          <w:rFonts w:ascii="Tahoma" w:hAnsi="Tahoma" w:cs="Tahoma"/>
          <w:iCs/>
        </w:rPr>
        <w:t>č. 3 tohoto</w:t>
      </w:r>
      <w:proofErr w:type="gramEnd"/>
      <w:r>
        <w:rPr>
          <w:rFonts w:ascii="Tahoma" w:hAnsi="Tahoma" w:cs="Tahoma"/>
          <w:iCs/>
        </w:rPr>
        <w:t xml:space="preserve"> zápisu.</w:t>
      </w:r>
    </w:p>
    <w:p w:rsidR="002141B7" w:rsidRDefault="002141B7" w:rsidP="000F54CC">
      <w:pPr>
        <w:pStyle w:val="Normlnweb"/>
        <w:jc w:val="both"/>
        <w:rPr>
          <w:rFonts w:ascii="Tahoma" w:hAnsi="Tahoma" w:cs="Tahoma"/>
          <w:iCs/>
        </w:rPr>
      </w:pPr>
      <w:r>
        <w:rPr>
          <w:rFonts w:ascii="Tahoma" w:hAnsi="Tahoma" w:cs="Tahoma"/>
          <w:iCs/>
        </w:rPr>
        <w:t>Zastupitelé se shodli na přípravě dokumentace pro výběrové řízení, neboť přechody pro chodce jsou pro bezpečnost občanů velice důležité.</w:t>
      </w:r>
    </w:p>
    <w:p w:rsidR="00A7788F" w:rsidRDefault="00A7788F" w:rsidP="000F54CC">
      <w:pPr>
        <w:pStyle w:val="Normlnweb"/>
        <w:jc w:val="both"/>
        <w:rPr>
          <w:rFonts w:ascii="Tahoma" w:hAnsi="Tahoma" w:cs="Tahoma"/>
          <w:iCs/>
        </w:rPr>
      </w:pPr>
    </w:p>
    <w:p w:rsidR="002141B7" w:rsidRDefault="00A7788F" w:rsidP="000F54CC">
      <w:pPr>
        <w:pStyle w:val="Normlnweb"/>
        <w:jc w:val="both"/>
        <w:rPr>
          <w:rFonts w:ascii="Tahoma" w:hAnsi="Tahoma" w:cs="Tahoma"/>
          <w:iCs/>
        </w:rPr>
      </w:pPr>
      <w:r>
        <w:rPr>
          <w:rFonts w:ascii="Tahoma" w:hAnsi="Tahoma" w:cs="Tahoma"/>
          <w:iCs/>
        </w:rPr>
        <w:t xml:space="preserve">Dále bylo řešeno dopravní značení v bezejmenné uličce mezi ulicemi Pražská a </w:t>
      </w:r>
      <w:proofErr w:type="spellStart"/>
      <w:r>
        <w:rPr>
          <w:rFonts w:ascii="Tahoma" w:hAnsi="Tahoma" w:cs="Tahoma"/>
          <w:iCs/>
        </w:rPr>
        <w:t>Vodolská</w:t>
      </w:r>
      <w:proofErr w:type="spellEnd"/>
      <w:r>
        <w:rPr>
          <w:rFonts w:ascii="Tahoma" w:hAnsi="Tahoma" w:cs="Tahoma"/>
          <w:iCs/>
        </w:rPr>
        <w:t xml:space="preserve">. Ulička je velmi úzká a </w:t>
      </w:r>
      <w:proofErr w:type="spellStart"/>
      <w:r>
        <w:rPr>
          <w:rFonts w:ascii="Tahoma" w:hAnsi="Tahoma" w:cs="Tahoma"/>
          <w:iCs/>
        </w:rPr>
        <w:t>a</w:t>
      </w:r>
      <w:proofErr w:type="spellEnd"/>
      <w:r>
        <w:rPr>
          <w:rFonts w:ascii="Tahoma" w:hAnsi="Tahoma" w:cs="Tahoma"/>
          <w:iCs/>
        </w:rPr>
        <w:t xml:space="preserve"> vjíždějí tam i auta, která se tam nevejdou.</w:t>
      </w:r>
    </w:p>
    <w:p w:rsidR="00A7788F" w:rsidRDefault="00A7788F" w:rsidP="000F54CC">
      <w:pPr>
        <w:pStyle w:val="Normlnweb"/>
        <w:jc w:val="both"/>
        <w:rPr>
          <w:rFonts w:ascii="Tahoma" w:hAnsi="Tahoma" w:cs="Tahoma"/>
          <w:iCs/>
        </w:rPr>
      </w:pPr>
      <w:r>
        <w:rPr>
          <w:rFonts w:ascii="Tahoma" w:hAnsi="Tahoma" w:cs="Tahoma"/>
          <w:iCs/>
        </w:rPr>
        <w:t xml:space="preserve">Zastupitelé uvažují dát do uličky značku o jednosměrném provozu a zákaz vjezdu nákladních vozidel, popřípadě nechat uličku pouze pro pěší. Tuto situaci pan starosta zkonzultuje s </w:t>
      </w:r>
      <w:proofErr w:type="spellStart"/>
      <w:r>
        <w:rPr>
          <w:rFonts w:ascii="Tahoma" w:hAnsi="Tahoma" w:cs="Tahoma"/>
          <w:iCs/>
        </w:rPr>
        <w:t>Inspektroátem</w:t>
      </w:r>
      <w:proofErr w:type="spellEnd"/>
      <w:r>
        <w:rPr>
          <w:rFonts w:ascii="Tahoma" w:hAnsi="Tahoma" w:cs="Tahoma"/>
          <w:iCs/>
        </w:rPr>
        <w:t xml:space="preserve"> dopravy.</w:t>
      </w:r>
    </w:p>
    <w:p w:rsidR="00493692" w:rsidRDefault="00493692" w:rsidP="000F54CC">
      <w:pPr>
        <w:pStyle w:val="Normlnweb"/>
        <w:jc w:val="both"/>
        <w:rPr>
          <w:rFonts w:ascii="Tahoma" w:hAnsi="Tahoma" w:cs="Tahoma"/>
          <w:iCs/>
        </w:rPr>
      </w:pPr>
    </w:p>
    <w:p w:rsidR="00533F55" w:rsidRPr="00533F55" w:rsidRDefault="00533F55" w:rsidP="00A7788F">
      <w:pPr>
        <w:pStyle w:val="Normlnweb"/>
        <w:numPr>
          <w:ilvl w:val="1"/>
          <w:numId w:val="1"/>
        </w:numPr>
        <w:jc w:val="both"/>
        <w:rPr>
          <w:rFonts w:ascii="Tahoma" w:hAnsi="Tahoma" w:cs="Tahoma"/>
          <w:b/>
          <w:iCs/>
        </w:rPr>
      </w:pPr>
      <w:r w:rsidRPr="00533F55">
        <w:rPr>
          <w:rFonts w:ascii="Tahoma" w:hAnsi="Tahoma" w:cs="Tahoma"/>
          <w:b/>
          <w:iCs/>
        </w:rPr>
        <w:t>Pronájem pozemků a rybníku v </w:t>
      </w:r>
      <w:proofErr w:type="spellStart"/>
      <w:r w:rsidRPr="00533F55">
        <w:rPr>
          <w:rFonts w:ascii="Tahoma" w:hAnsi="Tahoma" w:cs="Tahoma"/>
          <w:b/>
          <w:iCs/>
        </w:rPr>
        <w:t>Kopeči</w:t>
      </w:r>
      <w:proofErr w:type="spellEnd"/>
    </w:p>
    <w:p w:rsidR="000F54CC" w:rsidRDefault="00A7788F" w:rsidP="00533F55">
      <w:pPr>
        <w:pStyle w:val="Normlnweb"/>
        <w:jc w:val="both"/>
        <w:rPr>
          <w:rFonts w:ascii="Tahoma" w:hAnsi="Tahoma" w:cs="Tahoma"/>
          <w:iCs/>
        </w:rPr>
      </w:pPr>
      <w:r>
        <w:rPr>
          <w:rFonts w:ascii="Tahoma" w:hAnsi="Tahoma" w:cs="Tahoma"/>
          <w:iCs/>
        </w:rPr>
        <w:t>Pan starosta infor</w:t>
      </w:r>
      <w:r w:rsidR="00533F55">
        <w:rPr>
          <w:rFonts w:ascii="Tahoma" w:hAnsi="Tahoma" w:cs="Tahoma"/>
          <w:iCs/>
        </w:rPr>
        <w:t>muje zastupitelstvo, že záměr na pronájem pozemků v </w:t>
      </w:r>
      <w:proofErr w:type="spellStart"/>
      <w:r w:rsidR="00533F55">
        <w:rPr>
          <w:rFonts w:ascii="Tahoma" w:hAnsi="Tahoma" w:cs="Tahoma"/>
          <w:iCs/>
        </w:rPr>
        <w:t>K</w:t>
      </w:r>
      <w:r>
        <w:rPr>
          <w:rFonts w:ascii="Tahoma" w:hAnsi="Tahoma" w:cs="Tahoma"/>
          <w:iCs/>
        </w:rPr>
        <w:t>opeči</w:t>
      </w:r>
      <w:proofErr w:type="spellEnd"/>
      <w:r w:rsidR="00533F55">
        <w:rPr>
          <w:rFonts w:ascii="Tahoma" w:hAnsi="Tahoma" w:cs="Tahoma"/>
          <w:iCs/>
        </w:rPr>
        <w:t xml:space="preserve"> byl vyvěšen na ÚD, ale zatím nedostal od pana Dvořáka – zájemce o tento pronájem žádnou cenovou nabídku.</w:t>
      </w:r>
    </w:p>
    <w:p w:rsidR="00533F55" w:rsidRDefault="00533F55" w:rsidP="00533F55">
      <w:pPr>
        <w:pStyle w:val="Normlnweb"/>
        <w:jc w:val="both"/>
        <w:rPr>
          <w:rFonts w:ascii="Tahoma" w:hAnsi="Tahoma" w:cs="Tahoma"/>
          <w:iCs/>
        </w:rPr>
      </w:pPr>
      <w:r>
        <w:rPr>
          <w:rFonts w:ascii="Tahoma" w:hAnsi="Tahoma" w:cs="Tahoma"/>
          <w:iCs/>
        </w:rPr>
        <w:t xml:space="preserve">Zastupitelé </w:t>
      </w:r>
      <w:proofErr w:type="gramStart"/>
      <w:r>
        <w:rPr>
          <w:rFonts w:ascii="Tahoma" w:hAnsi="Tahoma" w:cs="Tahoma"/>
          <w:iCs/>
        </w:rPr>
        <w:t>vyslovily</w:t>
      </w:r>
      <w:proofErr w:type="gramEnd"/>
      <w:r>
        <w:rPr>
          <w:rFonts w:ascii="Tahoma" w:hAnsi="Tahoma" w:cs="Tahoma"/>
          <w:iCs/>
        </w:rPr>
        <w:t xml:space="preserve"> názor, že pokud pan Dvořák si chce pozemky a rybník pronajmout pouze proto, aby tyto pozemky zkrášlil a o rybník se mohl starat,  může tak činit i bez nájemní smlouvy a nemusí být ničím vázán.</w:t>
      </w:r>
    </w:p>
    <w:p w:rsidR="00533F55" w:rsidRDefault="00533F55" w:rsidP="00533F55">
      <w:pPr>
        <w:pStyle w:val="Normlnweb"/>
        <w:jc w:val="both"/>
        <w:rPr>
          <w:rFonts w:ascii="Tahoma" w:hAnsi="Tahoma" w:cs="Tahoma"/>
          <w:iCs/>
        </w:rPr>
      </w:pPr>
    </w:p>
    <w:p w:rsidR="000F54CC" w:rsidRDefault="000F54CC" w:rsidP="000F54CC">
      <w:pPr>
        <w:pStyle w:val="Normlnweb"/>
        <w:numPr>
          <w:ilvl w:val="1"/>
          <w:numId w:val="1"/>
        </w:numPr>
        <w:jc w:val="both"/>
        <w:rPr>
          <w:rFonts w:ascii="Tahoma" w:hAnsi="Tahoma" w:cs="Tahoma"/>
          <w:b/>
          <w:iCs/>
        </w:rPr>
      </w:pPr>
      <w:r w:rsidRPr="000F54CC">
        <w:rPr>
          <w:rFonts w:ascii="Tahoma" w:hAnsi="Tahoma" w:cs="Tahoma"/>
          <w:b/>
          <w:iCs/>
        </w:rPr>
        <w:t>Pozvánka na valnou hromadu České spořitelny</w:t>
      </w:r>
    </w:p>
    <w:p w:rsidR="000F54CC" w:rsidRDefault="000F54CC" w:rsidP="000F54CC">
      <w:pPr>
        <w:pStyle w:val="Normlnweb"/>
        <w:jc w:val="both"/>
        <w:rPr>
          <w:rFonts w:ascii="Tahoma" w:hAnsi="Tahoma" w:cs="Tahoma"/>
          <w:iCs/>
        </w:rPr>
      </w:pPr>
      <w:proofErr w:type="gramStart"/>
      <w:r w:rsidRPr="000F54CC">
        <w:rPr>
          <w:rFonts w:ascii="Tahoma" w:hAnsi="Tahoma" w:cs="Tahoma"/>
          <w:iCs/>
        </w:rPr>
        <w:t>25.4.2017</w:t>
      </w:r>
      <w:proofErr w:type="gramEnd"/>
      <w:r w:rsidRPr="000F54CC">
        <w:rPr>
          <w:rFonts w:ascii="Tahoma" w:hAnsi="Tahoma" w:cs="Tahoma"/>
          <w:iCs/>
        </w:rPr>
        <w:t xml:space="preserve"> se koná valná hromada pro akcionáře české spořiteln</w:t>
      </w:r>
      <w:r>
        <w:rPr>
          <w:rFonts w:ascii="Tahoma" w:hAnsi="Tahoma" w:cs="Tahoma"/>
          <w:iCs/>
        </w:rPr>
        <w:t>y.</w:t>
      </w:r>
    </w:p>
    <w:p w:rsidR="000F54CC" w:rsidRDefault="000F54CC" w:rsidP="000F54CC">
      <w:pPr>
        <w:pStyle w:val="Normlnweb"/>
        <w:jc w:val="both"/>
        <w:rPr>
          <w:rFonts w:ascii="Tahoma" w:hAnsi="Tahoma" w:cs="Tahoma"/>
          <w:iCs/>
        </w:rPr>
      </w:pPr>
    </w:p>
    <w:p w:rsidR="000F54CC" w:rsidRDefault="000F54CC" w:rsidP="000F54CC">
      <w:pPr>
        <w:pStyle w:val="Normlnweb"/>
        <w:numPr>
          <w:ilvl w:val="1"/>
          <w:numId w:val="1"/>
        </w:numPr>
        <w:jc w:val="both"/>
        <w:rPr>
          <w:rFonts w:ascii="Tahoma" w:hAnsi="Tahoma" w:cs="Tahoma"/>
          <w:b/>
          <w:iCs/>
        </w:rPr>
      </w:pPr>
      <w:r w:rsidRPr="000F54CC">
        <w:rPr>
          <w:rFonts w:ascii="Tahoma" w:hAnsi="Tahoma" w:cs="Tahoma"/>
          <w:b/>
          <w:iCs/>
        </w:rPr>
        <w:t>Podnikatelský záměr na Červené Lhotě</w:t>
      </w:r>
    </w:p>
    <w:p w:rsidR="000F54CC" w:rsidRDefault="000F54CC" w:rsidP="000F54CC">
      <w:pPr>
        <w:pStyle w:val="Normlnweb"/>
        <w:jc w:val="both"/>
        <w:rPr>
          <w:rFonts w:ascii="Tahoma" w:hAnsi="Tahoma" w:cs="Tahoma"/>
          <w:iCs/>
        </w:rPr>
      </w:pPr>
      <w:r w:rsidRPr="000F54CC">
        <w:rPr>
          <w:rFonts w:ascii="Tahoma" w:hAnsi="Tahoma" w:cs="Tahoma"/>
          <w:iCs/>
        </w:rPr>
        <w:t xml:space="preserve">Martin Kroupa – autodoprava </w:t>
      </w:r>
      <w:r>
        <w:rPr>
          <w:rFonts w:ascii="Tahoma" w:hAnsi="Tahoma" w:cs="Tahoma"/>
          <w:iCs/>
        </w:rPr>
        <w:t>spol. s.r.o. má zájem o koupi areálu Červená Lhota ke svému podnikání a požádal o názor zastupitelů k tomuto podnikání v citované lokalitě.</w:t>
      </w:r>
    </w:p>
    <w:p w:rsidR="00533F55" w:rsidRDefault="00533F55" w:rsidP="000F54CC">
      <w:pPr>
        <w:pStyle w:val="Normlnweb"/>
        <w:jc w:val="both"/>
        <w:rPr>
          <w:rFonts w:ascii="Tahoma" w:hAnsi="Tahoma" w:cs="Tahoma"/>
          <w:iCs/>
        </w:rPr>
      </w:pPr>
      <w:r>
        <w:rPr>
          <w:rFonts w:ascii="Tahoma" w:hAnsi="Tahoma" w:cs="Tahoma"/>
          <w:iCs/>
        </w:rPr>
        <w:t>Zastupitelé jednohlasně s tímto podnikatelským záměrem nesouhlasí.</w:t>
      </w:r>
    </w:p>
    <w:p w:rsidR="00533F55" w:rsidRDefault="00533F55" w:rsidP="000F54CC">
      <w:pPr>
        <w:pStyle w:val="Normlnweb"/>
        <w:jc w:val="both"/>
        <w:rPr>
          <w:rFonts w:ascii="Tahoma" w:hAnsi="Tahoma" w:cs="Tahoma"/>
          <w:iCs/>
        </w:rPr>
      </w:pPr>
    </w:p>
    <w:p w:rsidR="00533F55" w:rsidRDefault="00533F55" w:rsidP="00533F55">
      <w:pPr>
        <w:pStyle w:val="Normlnweb"/>
        <w:numPr>
          <w:ilvl w:val="1"/>
          <w:numId w:val="1"/>
        </w:numPr>
        <w:jc w:val="both"/>
        <w:rPr>
          <w:rFonts w:ascii="Tahoma" w:hAnsi="Tahoma" w:cs="Tahoma"/>
          <w:b/>
          <w:iCs/>
        </w:rPr>
      </w:pPr>
      <w:r w:rsidRPr="00533F55">
        <w:rPr>
          <w:rFonts w:ascii="Tahoma" w:hAnsi="Tahoma" w:cs="Tahoma"/>
          <w:b/>
          <w:iCs/>
        </w:rPr>
        <w:t>Výstavba RD v ulici Lípová a U Hřiště</w:t>
      </w:r>
    </w:p>
    <w:p w:rsidR="00533F55" w:rsidRDefault="00BD0818" w:rsidP="00533F55">
      <w:pPr>
        <w:pStyle w:val="Normlnweb"/>
        <w:jc w:val="both"/>
        <w:rPr>
          <w:rFonts w:ascii="Tahoma" w:hAnsi="Tahoma" w:cs="Tahoma"/>
          <w:iCs/>
        </w:rPr>
      </w:pPr>
      <w:r w:rsidRPr="00BD0818">
        <w:rPr>
          <w:rFonts w:ascii="Tahoma" w:hAnsi="Tahoma" w:cs="Tahoma"/>
          <w:iCs/>
        </w:rPr>
        <w:t xml:space="preserve">Firma </w:t>
      </w:r>
      <w:r>
        <w:rPr>
          <w:rFonts w:ascii="Tahoma" w:hAnsi="Tahoma" w:cs="Tahoma"/>
          <w:iCs/>
        </w:rPr>
        <w:t xml:space="preserve">LINEA FERA by ráda postavila v ulici Lípová řadový dům o 4 byt. </w:t>
      </w:r>
      <w:proofErr w:type="gramStart"/>
      <w:r>
        <w:rPr>
          <w:rFonts w:ascii="Tahoma" w:hAnsi="Tahoma" w:cs="Tahoma"/>
          <w:iCs/>
        </w:rPr>
        <w:t>jednotkách</w:t>
      </w:r>
      <w:proofErr w:type="gramEnd"/>
      <w:r>
        <w:rPr>
          <w:rFonts w:ascii="Tahoma" w:hAnsi="Tahoma" w:cs="Tahoma"/>
          <w:iCs/>
        </w:rPr>
        <w:t xml:space="preserve"> a v ulici U Hřiště dvojdomek. </w:t>
      </w:r>
    </w:p>
    <w:p w:rsidR="00BD0818" w:rsidRPr="00BD0818" w:rsidRDefault="00BD0818" w:rsidP="00533F55">
      <w:pPr>
        <w:pStyle w:val="Normlnweb"/>
        <w:jc w:val="both"/>
        <w:rPr>
          <w:rFonts w:ascii="Tahoma" w:hAnsi="Tahoma" w:cs="Tahoma"/>
          <w:iCs/>
        </w:rPr>
      </w:pPr>
      <w:r>
        <w:rPr>
          <w:rFonts w:ascii="Tahoma" w:hAnsi="Tahoma" w:cs="Tahoma"/>
          <w:iCs/>
        </w:rPr>
        <w:t>Zastupitelé se dohodli, že v ulici Lípová povolí pouze dvojdomek a v ulici U Hřiště 1 RD z důvodu velikosti pozemku.</w:t>
      </w:r>
    </w:p>
    <w:p w:rsidR="005E2FEC" w:rsidRDefault="005E2FEC" w:rsidP="009E2EE5">
      <w:pPr>
        <w:pStyle w:val="Zkladntext"/>
        <w:jc w:val="both"/>
        <w:rPr>
          <w:sz w:val="24"/>
        </w:rPr>
      </w:pPr>
    </w:p>
    <w:p w:rsidR="00672AA8" w:rsidRPr="00672AA8" w:rsidRDefault="00672AA8" w:rsidP="009E2EE5">
      <w:pPr>
        <w:pStyle w:val="Zkladntext"/>
        <w:jc w:val="both"/>
        <w:rPr>
          <w:sz w:val="24"/>
        </w:rPr>
      </w:pPr>
      <w:r w:rsidRPr="00672AA8">
        <w:rPr>
          <w:sz w:val="24"/>
        </w:rPr>
        <w:t>Diskuse</w:t>
      </w:r>
      <w:r w:rsidR="005E2FEC">
        <w:rPr>
          <w:sz w:val="24"/>
        </w:rPr>
        <w:t>:</w:t>
      </w:r>
    </w:p>
    <w:p w:rsidR="00672AA8" w:rsidRDefault="00BD0818" w:rsidP="00BD0818">
      <w:pPr>
        <w:pStyle w:val="Zkladntext"/>
        <w:numPr>
          <w:ilvl w:val="0"/>
          <w:numId w:val="27"/>
        </w:numPr>
        <w:jc w:val="both"/>
        <w:rPr>
          <w:b w:val="0"/>
          <w:sz w:val="24"/>
        </w:rPr>
      </w:pPr>
      <w:r>
        <w:rPr>
          <w:b w:val="0"/>
          <w:sz w:val="24"/>
        </w:rPr>
        <w:t>zastupitel Jiří Klvan z důvodu změny trvalého bydliště podal rezignaci. Ve funkci skončí k </w:t>
      </w:r>
      <w:proofErr w:type="gramStart"/>
      <w:r>
        <w:rPr>
          <w:b w:val="0"/>
          <w:sz w:val="24"/>
        </w:rPr>
        <w:t>30.4.2017</w:t>
      </w:r>
      <w:proofErr w:type="gramEnd"/>
    </w:p>
    <w:p w:rsidR="00BD0818" w:rsidRDefault="00BD0818" w:rsidP="00BD0818">
      <w:pPr>
        <w:pStyle w:val="Zkladntext"/>
        <w:numPr>
          <w:ilvl w:val="0"/>
          <w:numId w:val="27"/>
        </w:numPr>
        <w:jc w:val="both"/>
        <w:rPr>
          <w:b w:val="0"/>
          <w:sz w:val="24"/>
        </w:rPr>
      </w:pPr>
      <w:r>
        <w:rPr>
          <w:b w:val="0"/>
          <w:sz w:val="24"/>
        </w:rPr>
        <w:t>Pan starosta poděkoval za práci v zastupitelstvu a z těchto důvodů rezignaci přijal.</w:t>
      </w:r>
    </w:p>
    <w:p w:rsidR="00BD0818" w:rsidRDefault="00BD0818" w:rsidP="00BD0818">
      <w:pPr>
        <w:pStyle w:val="Zkladntext"/>
        <w:jc w:val="both"/>
        <w:rPr>
          <w:b w:val="0"/>
          <w:sz w:val="24"/>
        </w:rPr>
      </w:pPr>
    </w:p>
    <w:p w:rsidR="00BD0818" w:rsidRDefault="00BD0818" w:rsidP="00BD0818">
      <w:pPr>
        <w:pStyle w:val="Zkladntext"/>
        <w:jc w:val="both"/>
        <w:rPr>
          <w:b w:val="0"/>
          <w:sz w:val="24"/>
        </w:rPr>
      </w:pPr>
    </w:p>
    <w:p w:rsidR="00FB3BAA" w:rsidRDefault="00FB3BAA" w:rsidP="004A713B">
      <w:pPr>
        <w:spacing w:line="276" w:lineRule="auto"/>
        <w:rPr>
          <w:rFonts w:ascii="Tahoma" w:hAnsi="Tahoma" w:cs="Tahoma"/>
        </w:rPr>
      </w:pPr>
    </w:p>
    <w:p w:rsidR="00AB5614" w:rsidRDefault="00AB5614" w:rsidP="004A713B">
      <w:pPr>
        <w:spacing w:line="276" w:lineRule="auto"/>
        <w:rPr>
          <w:rFonts w:ascii="Tahoma" w:hAnsi="Tahoma" w:cs="Tahoma"/>
        </w:rPr>
      </w:pPr>
    </w:p>
    <w:p w:rsidR="00AB5614" w:rsidRDefault="00AB5614" w:rsidP="004A713B">
      <w:pPr>
        <w:spacing w:line="276" w:lineRule="auto"/>
        <w:rPr>
          <w:rFonts w:ascii="Tahoma" w:hAnsi="Tahoma" w:cs="Tahoma"/>
        </w:rPr>
      </w:pPr>
    </w:p>
    <w:p w:rsidR="00AB5614" w:rsidRDefault="00AB5614" w:rsidP="004A713B">
      <w:pPr>
        <w:spacing w:line="276" w:lineRule="auto"/>
        <w:rPr>
          <w:rFonts w:ascii="Tahoma" w:hAnsi="Tahoma" w:cs="Tahoma"/>
        </w:rPr>
      </w:pPr>
    </w:p>
    <w:p w:rsidR="00AB5614" w:rsidRDefault="00AB5614" w:rsidP="004A713B">
      <w:pPr>
        <w:spacing w:line="276" w:lineRule="auto"/>
        <w:rPr>
          <w:rFonts w:ascii="Tahoma" w:hAnsi="Tahoma" w:cs="Tahoma"/>
        </w:rPr>
      </w:pPr>
    </w:p>
    <w:p w:rsidR="00AB5614" w:rsidRDefault="00AB5614" w:rsidP="004A713B">
      <w:pPr>
        <w:spacing w:line="276" w:lineRule="auto"/>
        <w:rPr>
          <w:rFonts w:ascii="Tahoma" w:hAnsi="Tahoma" w:cs="Tahoma"/>
        </w:rPr>
      </w:pPr>
    </w:p>
    <w:p w:rsidR="00AB5614" w:rsidRDefault="00AB5614" w:rsidP="004A713B">
      <w:pPr>
        <w:spacing w:line="276" w:lineRule="auto"/>
        <w:rPr>
          <w:rFonts w:ascii="Tahoma" w:hAnsi="Tahoma" w:cs="Tahoma"/>
        </w:rPr>
      </w:pPr>
    </w:p>
    <w:p w:rsidR="004A713B" w:rsidRDefault="004A713B" w:rsidP="004A713B">
      <w:pPr>
        <w:spacing w:line="276" w:lineRule="auto"/>
        <w:rPr>
          <w:rFonts w:ascii="Tahoma" w:hAnsi="Tahoma" w:cs="Tahoma"/>
        </w:rPr>
      </w:pPr>
      <w:r>
        <w:rPr>
          <w:rFonts w:ascii="Tahoma" w:hAnsi="Tahoma" w:cs="Tahoma"/>
        </w:rPr>
        <w:t>Na závěr starosta poděkoval všem přítomným za účast a ukončil zasedání.</w:t>
      </w:r>
    </w:p>
    <w:p w:rsidR="004A713B" w:rsidRDefault="004A713B" w:rsidP="004A713B">
      <w:pPr>
        <w:rPr>
          <w:rFonts w:ascii="Tahoma" w:hAnsi="Tahoma" w:cs="Tahoma"/>
        </w:rPr>
      </w:pPr>
    </w:p>
    <w:p w:rsidR="004A713B" w:rsidRDefault="004A713B" w:rsidP="004A713B">
      <w:pPr>
        <w:rPr>
          <w:rFonts w:ascii="Tahoma" w:hAnsi="Tahoma" w:cs="Tahoma"/>
        </w:rPr>
      </w:pPr>
      <w:r>
        <w:rPr>
          <w:rFonts w:ascii="Tahoma" w:hAnsi="Tahoma" w:cs="Tahoma"/>
        </w:rPr>
        <w:t xml:space="preserve">Konec zasedání </w:t>
      </w:r>
      <w:r w:rsidR="002B0E76">
        <w:rPr>
          <w:rFonts w:ascii="Tahoma" w:hAnsi="Tahoma" w:cs="Tahoma"/>
        </w:rPr>
        <w:t>v</w:t>
      </w:r>
      <w:r w:rsidR="00650656">
        <w:rPr>
          <w:rFonts w:ascii="Tahoma" w:hAnsi="Tahoma" w:cs="Tahoma"/>
        </w:rPr>
        <w:t> 18,</w:t>
      </w:r>
      <w:r w:rsidR="00BD0818">
        <w:rPr>
          <w:rFonts w:ascii="Tahoma" w:hAnsi="Tahoma" w:cs="Tahoma"/>
        </w:rPr>
        <w:t>50</w:t>
      </w:r>
      <w:r w:rsidR="00F56B8B">
        <w:rPr>
          <w:rFonts w:ascii="Tahoma" w:hAnsi="Tahoma" w:cs="Tahoma"/>
        </w:rPr>
        <w:t xml:space="preserve"> </w:t>
      </w:r>
      <w:r>
        <w:rPr>
          <w:rFonts w:ascii="Tahoma" w:hAnsi="Tahoma" w:cs="Tahoma"/>
        </w:rPr>
        <w:t>hod.</w:t>
      </w:r>
    </w:p>
    <w:p w:rsidR="004A713B" w:rsidRDefault="004A713B" w:rsidP="004A713B">
      <w:pPr>
        <w:rPr>
          <w:rFonts w:ascii="Tahoma" w:hAnsi="Tahoma" w:cs="Tahoma"/>
        </w:rPr>
      </w:pPr>
      <w:r>
        <w:rPr>
          <w:rFonts w:ascii="Tahoma" w:hAnsi="Tahoma" w:cs="Tahoma"/>
        </w:rPr>
        <w:t xml:space="preserve">V Úžicích </w:t>
      </w:r>
      <w:proofErr w:type="gramStart"/>
      <w:r w:rsidR="006062F3">
        <w:rPr>
          <w:rFonts w:ascii="Tahoma" w:hAnsi="Tahoma" w:cs="Tahoma"/>
        </w:rPr>
        <w:t>5.4</w:t>
      </w:r>
      <w:r w:rsidR="00C34B52">
        <w:rPr>
          <w:rFonts w:ascii="Tahoma" w:hAnsi="Tahoma" w:cs="Tahoma"/>
        </w:rPr>
        <w:t>.2017</w:t>
      </w:r>
      <w:proofErr w:type="gramEnd"/>
    </w:p>
    <w:p w:rsidR="004A713B" w:rsidRDefault="004A713B" w:rsidP="004A713B">
      <w:pPr>
        <w:rPr>
          <w:rFonts w:ascii="Tahoma" w:hAnsi="Tahoma" w:cs="Tahoma"/>
        </w:rPr>
      </w:pPr>
    </w:p>
    <w:p w:rsidR="004A713B" w:rsidRDefault="004A713B" w:rsidP="004A713B">
      <w:pPr>
        <w:rPr>
          <w:rFonts w:ascii="Tahoma" w:hAnsi="Tahoma" w:cs="Tahoma"/>
        </w:rPr>
      </w:pPr>
      <w:r>
        <w:rPr>
          <w:rFonts w:ascii="Tahoma" w:hAnsi="Tahoma" w:cs="Tahoma"/>
        </w:rPr>
        <w:t xml:space="preserve">Zapsala: </w:t>
      </w:r>
      <w:proofErr w:type="spellStart"/>
      <w:r>
        <w:rPr>
          <w:rFonts w:ascii="Tahoma" w:hAnsi="Tahoma" w:cs="Tahoma"/>
        </w:rPr>
        <w:t>Klvanová</w:t>
      </w:r>
      <w:proofErr w:type="spellEnd"/>
      <w:r>
        <w:rPr>
          <w:rFonts w:ascii="Tahoma" w:hAnsi="Tahoma" w:cs="Tahoma"/>
        </w:rPr>
        <w:t xml:space="preserve"> Ludmila</w:t>
      </w:r>
    </w:p>
    <w:p w:rsidR="00AB5614" w:rsidRDefault="004A713B" w:rsidP="00A25EAF">
      <w:pPr>
        <w:rPr>
          <w:rFonts w:ascii="Tahoma" w:hAnsi="Tahoma" w:cs="Tahoma"/>
        </w:rPr>
      </w:pPr>
      <w:r>
        <w:rPr>
          <w:rFonts w:ascii="Tahoma" w:hAnsi="Tahoma" w:cs="Tahoma"/>
        </w:rPr>
        <w:t xml:space="preserve">Zápis byl zpracován </w:t>
      </w:r>
      <w:proofErr w:type="gramStart"/>
      <w:r w:rsidR="006062F3">
        <w:rPr>
          <w:rFonts w:ascii="Tahoma" w:hAnsi="Tahoma" w:cs="Tahoma"/>
        </w:rPr>
        <w:t>6.4</w:t>
      </w:r>
      <w:r w:rsidR="00C34B52">
        <w:rPr>
          <w:rFonts w:ascii="Tahoma" w:hAnsi="Tahoma" w:cs="Tahoma"/>
        </w:rPr>
        <w:t>.2017</w:t>
      </w:r>
      <w:proofErr w:type="gramEnd"/>
    </w:p>
    <w:p w:rsidR="00493692" w:rsidRDefault="00493692" w:rsidP="00A25EAF">
      <w:pPr>
        <w:rPr>
          <w:rFonts w:ascii="Tahoma" w:hAnsi="Tahoma" w:cs="Tahoma"/>
        </w:rPr>
      </w:pPr>
    </w:p>
    <w:p w:rsidR="00493692" w:rsidRDefault="00493692" w:rsidP="00A25EAF">
      <w:pPr>
        <w:rPr>
          <w:rFonts w:ascii="Tahoma" w:hAnsi="Tahoma" w:cs="Tahoma"/>
        </w:rPr>
      </w:pPr>
    </w:p>
    <w:p w:rsidR="00493692" w:rsidRDefault="00493692" w:rsidP="00A25EAF">
      <w:pPr>
        <w:rPr>
          <w:rFonts w:ascii="Tahoma" w:hAnsi="Tahoma" w:cs="Tahoma"/>
        </w:rPr>
      </w:pPr>
    </w:p>
    <w:p w:rsidR="00493692" w:rsidRDefault="00493692" w:rsidP="00A25EAF">
      <w:pPr>
        <w:rPr>
          <w:rFonts w:ascii="Tahoma" w:hAnsi="Tahoma" w:cs="Tahoma"/>
        </w:rPr>
      </w:pPr>
    </w:p>
    <w:p w:rsidR="00493692" w:rsidRDefault="00493692" w:rsidP="00A25EAF">
      <w:pPr>
        <w:rPr>
          <w:rFonts w:ascii="Tahoma" w:hAnsi="Tahoma" w:cs="Tahoma"/>
        </w:rPr>
      </w:pPr>
    </w:p>
    <w:p w:rsidR="004A713B" w:rsidRDefault="004A713B" w:rsidP="004A713B">
      <w:pPr>
        <w:ind w:hanging="142"/>
        <w:jc w:val="center"/>
        <w:rPr>
          <w:rFonts w:ascii="Tahoma" w:hAnsi="Tahoma" w:cs="Tahoma"/>
          <w:b/>
          <w:sz w:val="32"/>
          <w:szCs w:val="32"/>
        </w:rPr>
      </w:pPr>
      <w:r>
        <w:rPr>
          <w:rFonts w:ascii="Tahoma" w:hAnsi="Tahoma" w:cs="Tahoma"/>
          <w:b/>
          <w:sz w:val="32"/>
          <w:szCs w:val="32"/>
        </w:rPr>
        <w:lastRenderedPageBreak/>
        <w:t xml:space="preserve">Souhrn usnesení k zápisu č. </w:t>
      </w:r>
      <w:r w:rsidR="006062F3">
        <w:rPr>
          <w:rFonts w:ascii="Tahoma" w:hAnsi="Tahoma" w:cs="Tahoma"/>
          <w:b/>
          <w:sz w:val="32"/>
          <w:szCs w:val="32"/>
        </w:rPr>
        <w:t>3</w:t>
      </w:r>
      <w:r w:rsidR="00AB5614">
        <w:rPr>
          <w:rFonts w:ascii="Tahoma" w:hAnsi="Tahoma" w:cs="Tahoma"/>
          <w:b/>
          <w:sz w:val="32"/>
          <w:szCs w:val="32"/>
        </w:rPr>
        <w:t>/2017</w:t>
      </w:r>
      <w:r w:rsidR="00CE5B3E">
        <w:rPr>
          <w:rFonts w:ascii="Tahoma" w:hAnsi="Tahoma" w:cs="Tahoma"/>
          <w:b/>
          <w:sz w:val="32"/>
          <w:szCs w:val="32"/>
        </w:rPr>
        <w:t xml:space="preserve"> z</w:t>
      </w:r>
      <w:r w:rsidR="005E666F">
        <w:rPr>
          <w:rFonts w:ascii="Tahoma" w:hAnsi="Tahoma" w:cs="Tahoma"/>
          <w:b/>
          <w:sz w:val="32"/>
          <w:szCs w:val="32"/>
        </w:rPr>
        <w:t>e</w:t>
      </w:r>
      <w:r w:rsidR="00AB5614">
        <w:rPr>
          <w:rFonts w:ascii="Tahoma" w:hAnsi="Tahoma" w:cs="Tahoma"/>
          <w:b/>
          <w:sz w:val="32"/>
          <w:szCs w:val="32"/>
        </w:rPr>
        <w:t> </w:t>
      </w:r>
      <w:proofErr w:type="gramStart"/>
      <w:r w:rsidR="006062F3">
        <w:rPr>
          <w:rFonts w:ascii="Tahoma" w:hAnsi="Tahoma" w:cs="Tahoma"/>
          <w:b/>
          <w:sz w:val="32"/>
          <w:szCs w:val="32"/>
        </w:rPr>
        <w:t>5.4</w:t>
      </w:r>
      <w:r w:rsidR="00AB5614">
        <w:rPr>
          <w:rFonts w:ascii="Tahoma" w:hAnsi="Tahoma" w:cs="Tahoma"/>
          <w:b/>
          <w:sz w:val="32"/>
          <w:szCs w:val="32"/>
        </w:rPr>
        <w:t>.2017</w:t>
      </w:r>
      <w:proofErr w:type="gramEnd"/>
    </w:p>
    <w:p w:rsidR="000B0873" w:rsidRDefault="000B0873" w:rsidP="000B0873">
      <w:pPr>
        <w:pStyle w:val="Zkladntext"/>
        <w:jc w:val="left"/>
        <w:rPr>
          <w:b w:val="0"/>
          <w:i/>
          <w:sz w:val="24"/>
        </w:rPr>
      </w:pPr>
    </w:p>
    <w:p w:rsidR="00BD0818" w:rsidRPr="00BD0818" w:rsidRDefault="00BD0818" w:rsidP="00BD0818">
      <w:pPr>
        <w:rPr>
          <w:rFonts w:ascii="Tahoma" w:hAnsi="Tahoma" w:cs="Tahoma"/>
          <w:bCs/>
          <w:i/>
        </w:rPr>
      </w:pPr>
      <w:r w:rsidRPr="00493692">
        <w:rPr>
          <w:rFonts w:ascii="Tahoma" w:hAnsi="Tahoma" w:cs="Tahoma"/>
          <w:b/>
          <w:i/>
          <w:u w:val="single"/>
        </w:rPr>
        <w:t>Usnesení č.1/3/17</w:t>
      </w:r>
      <w:r w:rsidRPr="00493692">
        <w:rPr>
          <w:rFonts w:ascii="Tahoma" w:hAnsi="Tahoma" w:cs="Tahoma"/>
          <w:b/>
          <w:u w:val="single"/>
        </w:rPr>
        <w:t>:</w:t>
      </w:r>
      <w:r w:rsidRPr="00BD0818">
        <w:rPr>
          <w:rFonts w:ascii="Tahoma" w:hAnsi="Tahoma" w:cs="Tahoma"/>
          <w:u w:val="single"/>
        </w:rPr>
        <w:t xml:space="preserve"> </w:t>
      </w:r>
      <w:r w:rsidRPr="00BD0818">
        <w:rPr>
          <w:rFonts w:ascii="Tahoma" w:hAnsi="Tahoma" w:cs="Tahoma"/>
          <w:i/>
        </w:rPr>
        <w:t xml:space="preserve">Zastupitelstvo obce </w:t>
      </w:r>
      <w:proofErr w:type="gramStart"/>
      <w:r w:rsidRPr="00BD0818">
        <w:rPr>
          <w:rFonts w:ascii="Tahoma" w:hAnsi="Tahoma" w:cs="Tahoma"/>
          <w:i/>
        </w:rPr>
        <w:t>schvaluje  na</w:t>
      </w:r>
      <w:proofErr w:type="gramEnd"/>
      <w:r w:rsidRPr="00BD0818">
        <w:rPr>
          <w:rFonts w:ascii="Tahoma" w:hAnsi="Tahoma" w:cs="Tahoma"/>
          <w:i/>
        </w:rPr>
        <w:t xml:space="preserve"> základě § č. 3 zákona  250/2000 Sb. střednědobý rozpočtový výhled na léta 2018 – 2020.</w:t>
      </w:r>
    </w:p>
    <w:p w:rsidR="00BD0818" w:rsidRPr="00BD0818" w:rsidRDefault="00BD0818" w:rsidP="00BD0818">
      <w:pPr>
        <w:rPr>
          <w:rFonts w:ascii="Tahoma" w:hAnsi="Tahoma" w:cs="Tahoma"/>
        </w:rPr>
      </w:pPr>
    </w:p>
    <w:p w:rsidR="00BD0818" w:rsidRDefault="00BD0818" w:rsidP="00BD0818">
      <w:pPr>
        <w:spacing w:line="276" w:lineRule="auto"/>
        <w:rPr>
          <w:rFonts w:ascii="Tahoma" w:hAnsi="Tahoma" w:cs="Tahoma"/>
          <w:i/>
        </w:rPr>
      </w:pPr>
      <w:r w:rsidRPr="00493692">
        <w:rPr>
          <w:rFonts w:ascii="Tahoma" w:hAnsi="Tahoma" w:cs="Tahoma"/>
          <w:b/>
          <w:i/>
          <w:u w:val="single"/>
        </w:rPr>
        <w:t>Usnesení č.2/3/17</w:t>
      </w:r>
      <w:r w:rsidRPr="00BD0818">
        <w:rPr>
          <w:rFonts w:ascii="Tahoma" w:hAnsi="Tahoma" w:cs="Tahoma"/>
          <w:u w:val="single"/>
        </w:rPr>
        <w:t xml:space="preserve">: </w:t>
      </w:r>
      <w:r w:rsidRPr="00BD0818">
        <w:rPr>
          <w:rFonts w:ascii="Tahoma" w:hAnsi="Tahoma" w:cs="Tahoma"/>
          <w:i/>
        </w:rPr>
        <w:t>Zastupitelstvo obce schvaluje celoroční hospodaření s výhradami, na základě nichž přijme územně správní celek opatření potřebná k nápravě zjištěných chyb a nedostatků.</w:t>
      </w:r>
    </w:p>
    <w:p w:rsidR="00BD0818" w:rsidRPr="00BD0818" w:rsidRDefault="00BD0818" w:rsidP="00BD0818">
      <w:pPr>
        <w:spacing w:line="276" w:lineRule="auto"/>
        <w:rPr>
          <w:rFonts w:ascii="Tahoma" w:hAnsi="Tahoma" w:cs="Tahoma"/>
          <w:i/>
        </w:rPr>
      </w:pPr>
    </w:p>
    <w:p w:rsidR="00BD0818" w:rsidRPr="00BD0818" w:rsidRDefault="00BD0818" w:rsidP="00BD0818">
      <w:pPr>
        <w:rPr>
          <w:rFonts w:ascii="Tahoma" w:hAnsi="Tahoma" w:cs="Tahoma"/>
          <w:i/>
        </w:rPr>
      </w:pPr>
      <w:r w:rsidRPr="00493692">
        <w:rPr>
          <w:rFonts w:ascii="Tahoma" w:hAnsi="Tahoma" w:cs="Tahoma"/>
          <w:b/>
          <w:i/>
          <w:u w:val="single"/>
        </w:rPr>
        <w:t>Usnesení č.3/3/17</w:t>
      </w:r>
      <w:r w:rsidRPr="00493692">
        <w:rPr>
          <w:rFonts w:ascii="Tahoma" w:hAnsi="Tahoma" w:cs="Tahoma"/>
          <w:b/>
          <w:u w:val="single"/>
        </w:rPr>
        <w:t>:</w:t>
      </w:r>
      <w:r w:rsidRPr="00BD0818">
        <w:rPr>
          <w:rFonts w:ascii="Tahoma" w:hAnsi="Tahoma" w:cs="Tahoma"/>
          <w:u w:val="single"/>
        </w:rPr>
        <w:t xml:space="preserve"> </w:t>
      </w:r>
      <w:r w:rsidRPr="00BD0818">
        <w:rPr>
          <w:rFonts w:ascii="Tahoma" w:hAnsi="Tahoma" w:cs="Tahoma"/>
          <w:i/>
        </w:rPr>
        <w:t>Zastupitelstvo obce schvaluje účetní závěrku obce Úžice za rok 2016 bez oprav.</w:t>
      </w:r>
    </w:p>
    <w:p w:rsidR="00BD0818" w:rsidRPr="00BD0818" w:rsidRDefault="00BD0818" w:rsidP="00BD0818">
      <w:pPr>
        <w:rPr>
          <w:rFonts w:ascii="Tahoma" w:hAnsi="Tahoma" w:cs="Tahoma"/>
        </w:rPr>
      </w:pPr>
    </w:p>
    <w:p w:rsidR="00BD0818" w:rsidRPr="00BD0818" w:rsidRDefault="00BD0818" w:rsidP="00BD0818">
      <w:pPr>
        <w:rPr>
          <w:rFonts w:ascii="Tahoma" w:hAnsi="Tahoma" w:cs="Tahoma"/>
          <w:i/>
        </w:rPr>
      </w:pPr>
      <w:r w:rsidRPr="00493692">
        <w:rPr>
          <w:rFonts w:ascii="Tahoma" w:hAnsi="Tahoma" w:cs="Tahoma"/>
          <w:b/>
          <w:i/>
          <w:u w:val="single"/>
        </w:rPr>
        <w:t>Usnesení č.4/3/17</w:t>
      </w:r>
      <w:r w:rsidRPr="00BD0818">
        <w:rPr>
          <w:rFonts w:ascii="Tahoma" w:hAnsi="Tahoma" w:cs="Tahoma"/>
          <w:u w:val="single"/>
        </w:rPr>
        <w:t xml:space="preserve">: </w:t>
      </w:r>
      <w:r w:rsidRPr="00BD0818">
        <w:rPr>
          <w:rFonts w:ascii="Tahoma" w:hAnsi="Tahoma" w:cs="Tahoma"/>
          <w:i/>
        </w:rPr>
        <w:t xml:space="preserve">Zastupitelstvo obce revokuje své usnesení č. 4/13/2014 ze dne </w:t>
      </w:r>
      <w:proofErr w:type="gramStart"/>
      <w:r w:rsidRPr="00BD0818">
        <w:rPr>
          <w:rFonts w:ascii="Tahoma" w:hAnsi="Tahoma" w:cs="Tahoma"/>
          <w:i/>
        </w:rPr>
        <w:t>18.12.2014</w:t>
      </w:r>
      <w:proofErr w:type="gramEnd"/>
      <w:r w:rsidRPr="00BD0818">
        <w:rPr>
          <w:rFonts w:ascii="Tahoma" w:hAnsi="Tahoma" w:cs="Tahoma"/>
          <w:i/>
        </w:rPr>
        <w:t xml:space="preserve"> a schvaluje udělení kompetence starostovi obce k úpravě rozpočtu závazných ukazatelů (paragrafů) takto:</w:t>
      </w:r>
    </w:p>
    <w:p w:rsidR="00BD0818" w:rsidRPr="00BD0818" w:rsidRDefault="00BD0818" w:rsidP="00BD0818">
      <w:pPr>
        <w:pStyle w:val="Odstavecseseznamem"/>
        <w:numPr>
          <w:ilvl w:val="0"/>
          <w:numId w:val="27"/>
        </w:numPr>
        <w:rPr>
          <w:rFonts w:ascii="Tahoma" w:hAnsi="Tahoma" w:cs="Tahoma"/>
          <w:i/>
          <w:sz w:val="24"/>
          <w:szCs w:val="24"/>
        </w:rPr>
      </w:pPr>
      <w:r w:rsidRPr="00BD0818">
        <w:rPr>
          <w:rFonts w:ascii="Tahoma" w:hAnsi="Tahoma" w:cs="Tahoma"/>
          <w:i/>
          <w:sz w:val="24"/>
          <w:szCs w:val="24"/>
        </w:rPr>
        <w:t>u příjmů – bez ohledu na výši</w:t>
      </w:r>
    </w:p>
    <w:p w:rsidR="00BD0818" w:rsidRDefault="00BD0818" w:rsidP="00BD0818">
      <w:pPr>
        <w:pStyle w:val="Odstavecseseznamem"/>
        <w:numPr>
          <w:ilvl w:val="0"/>
          <w:numId w:val="27"/>
        </w:numPr>
        <w:rPr>
          <w:rFonts w:ascii="Tahoma" w:hAnsi="Tahoma" w:cs="Tahoma"/>
          <w:i/>
          <w:sz w:val="24"/>
          <w:szCs w:val="24"/>
        </w:rPr>
      </w:pPr>
      <w:r w:rsidRPr="00BD0818">
        <w:rPr>
          <w:rFonts w:ascii="Tahoma" w:hAnsi="Tahoma" w:cs="Tahoma"/>
          <w:i/>
          <w:sz w:val="24"/>
          <w:szCs w:val="24"/>
        </w:rPr>
        <w:t>u výdajů – do maximální výše 10 % upraveného rozpočtu celkových výdajů aktuálního roku v průběhu roku</w:t>
      </w:r>
    </w:p>
    <w:p w:rsidR="00493692" w:rsidRPr="00493692" w:rsidRDefault="00493692" w:rsidP="00493692">
      <w:pPr>
        <w:rPr>
          <w:rFonts w:ascii="Tahoma" w:hAnsi="Tahoma" w:cs="Tahoma"/>
          <w:i/>
        </w:rPr>
      </w:pPr>
      <w:r w:rsidRPr="00493692">
        <w:rPr>
          <w:rFonts w:ascii="Tahoma" w:hAnsi="Tahoma" w:cs="Tahoma"/>
          <w:i/>
        </w:rPr>
        <w:t>Takto provedená RÚ bude na nejbližším zasedání předložena na vědomí zastupitelstvu.</w:t>
      </w:r>
    </w:p>
    <w:p w:rsidR="00493692" w:rsidRPr="00493692" w:rsidRDefault="00493692" w:rsidP="00493692">
      <w:pPr>
        <w:ind w:left="360"/>
        <w:rPr>
          <w:rFonts w:ascii="Tahoma" w:hAnsi="Tahoma" w:cs="Tahoma"/>
          <w:i/>
        </w:rPr>
      </w:pPr>
    </w:p>
    <w:p w:rsidR="00BD0818" w:rsidRPr="00BD0818" w:rsidRDefault="00BD0818" w:rsidP="00BD0818">
      <w:pPr>
        <w:rPr>
          <w:rFonts w:ascii="Tahoma" w:hAnsi="Tahoma" w:cs="Tahoma"/>
          <w:i/>
        </w:rPr>
      </w:pPr>
      <w:r w:rsidRPr="00493692">
        <w:rPr>
          <w:rFonts w:ascii="Tahoma" w:hAnsi="Tahoma" w:cs="Tahoma"/>
          <w:b/>
          <w:i/>
          <w:u w:val="single"/>
        </w:rPr>
        <w:t>Usnesení č.5/3/17</w:t>
      </w:r>
      <w:r w:rsidRPr="00BD0818">
        <w:rPr>
          <w:rFonts w:ascii="Tahoma" w:hAnsi="Tahoma" w:cs="Tahoma"/>
          <w:u w:val="single"/>
        </w:rPr>
        <w:t xml:space="preserve">: </w:t>
      </w:r>
      <w:r w:rsidRPr="00BD0818">
        <w:rPr>
          <w:rFonts w:ascii="Tahoma" w:hAnsi="Tahoma" w:cs="Tahoma"/>
          <w:i/>
        </w:rPr>
        <w:t>Zastupitelstvo obce schvaluje pronájem pozemku č. par. 746 o celkové výměře 665 m</w:t>
      </w:r>
      <w:r w:rsidRPr="00BD0818">
        <w:rPr>
          <w:rFonts w:ascii="Tahoma" w:hAnsi="Tahoma" w:cs="Tahoma"/>
          <w:i/>
          <w:vertAlign w:val="superscript"/>
        </w:rPr>
        <w:t>2</w:t>
      </w:r>
      <w:r w:rsidRPr="00BD0818">
        <w:rPr>
          <w:rFonts w:ascii="Tahoma" w:hAnsi="Tahoma" w:cs="Tahoma"/>
          <w:i/>
        </w:rPr>
        <w:t xml:space="preserve"> za cenu 1330,-Kč/měsíc v </w:t>
      </w:r>
      <w:proofErr w:type="gramStart"/>
      <w:r w:rsidRPr="00BD0818">
        <w:rPr>
          <w:rFonts w:ascii="Tahoma" w:hAnsi="Tahoma" w:cs="Tahoma"/>
          <w:i/>
        </w:rPr>
        <w:t>k.</w:t>
      </w:r>
      <w:proofErr w:type="spellStart"/>
      <w:r w:rsidRPr="00BD0818">
        <w:rPr>
          <w:rFonts w:ascii="Tahoma" w:hAnsi="Tahoma" w:cs="Tahoma"/>
          <w:i/>
        </w:rPr>
        <w:t>ú</w:t>
      </w:r>
      <w:proofErr w:type="spellEnd"/>
      <w:r w:rsidRPr="00BD0818">
        <w:rPr>
          <w:rFonts w:ascii="Tahoma" w:hAnsi="Tahoma" w:cs="Tahoma"/>
          <w:i/>
        </w:rPr>
        <w:t>.</w:t>
      </w:r>
      <w:proofErr w:type="gramEnd"/>
      <w:r w:rsidRPr="00BD0818">
        <w:rPr>
          <w:rFonts w:ascii="Tahoma" w:hAnsi="Tahoma" w:cs="Tahoma"/>
          <w:i/>
        </w:rPr>
        <w:t xml:space="preserve"> Úžice a pověřuje starostu podpisem smlouvy.</w:t>
      </w:r>
    </w:p>
    <w:p w:rsidR="00BD0818" w:rsidRPr="00BD0818" w:rsidRDefault="00BD0818" w:rsidP="00BD0818">
      <w:pPr>
        <w:rPr>
          <w:rFonts w:ascii="Tahoma" w:hAnsi="Tahoma" w:cs="Tahoma"/>
        </w:rPr>
      </w:pPr>
    </w:p>
    <w:p w:rsidR="00BD0818" w:rsidRPr="00BD0818" w:rsidRDefault="00BD0818" w:rsidP="00BD0818">
      <w:pPr>
        <w:rPr>
          <w:rFonts w:ascii="Tahoma" w:hAnsi="Tahoma" w:cs="Tahoma"/>
        </w:rPr>
      </w:pPr>
      <w:r w:rsidRPr="00493692">
        <w:rPr>
          <w:rFonts w:ascii="Tahoma" w:hAnsi="Tahoma" w:cs="Tahoma"/>
          <w:b/>
          <w:i/>
          <w:u w:val="single"/>
        </w:rPr>
        <w:t>Usnesení č. 6/3/17:</w:t>
      </w:r>
      <w:r w:rsidRPr="00BD0818">
        <w:rPr>
          <w:rFonts w:ascii="Tahoma" w:hAnsi="Tahoma" w:cs="Tahoma"/>
          <w:u w:val="single"/>
        </w:rPr>
        <w:t xml:space="preserve"> </w:t>
      </w:r>
      <w:r w:rsidRPr="00BD0818">
        <w:rPr>
          <w:rFonts w:ascii="Tahoma" w:hAnsi="Tahoma" w:cs="Tahoma"/>
          <w:i/>
        </w:rPr>
        <w:t xml:space="preserve">Zastupitelstvo obce </w:t>
      </w:r>
      <w:r w:rsidRPr="00493692">
        <w:rPr>
          <w:rFonts w:ascii="Tahoma" w:hAnsi="Tahoma" w:cs="Tahoma"/>
          <w:b/>
          <w:i/>
        </w:rPr>
        <w:t>bere na vědomí</w:t>
      </w:r>
      <w:r w:rsidRPr="00BD0818">
        <w:rPr>
          <w:rFonts w:ascii="Tahoma" w:hAnsi="Tahoma" w:cs="Tahoma"/>
          <w:i/>
        </w:rPr>
        <w:t xml:space="preserve"> rozpočtovou úpravu č. 2, kterou provedl starosta obce na základě usnesení ZO č. 4/13/2014 z </w:t>
      </w:r>
      <w:proofErr w:type="gramStart"/>
      <w:r w:rsidRPr="00BD0818">
        <w:rPr>
          <w:rFonts w:ascii="Tahoma" w:hAnsi="Tahoma" w:cs="Tahoma"/>
          <w:i/>
        </w:rPr>
        <w:t>18.12.2014</w:t>
      </w:r>
      <w:proofErr w:type="gramEnd"/>
      <w:r w:rsidRPr="00BD0818">
        <w:rPr>
          <w:rFonts w:ascii="Tahoma" w:hAnsi="Tahoma" w:cs="Tahoma"/>
          <w:i/>
        </w:rPr>
        <w:t>. (RO č. 2 je přílohou č. 2 tohoto zápisu</w:t>
      </w:r>
      <w:r w:rsidRPr="00BD0818">
        <w:rPr>
          <w:rFonts w:ascii="Tahoma" w:hAnsi="Tahoma" w:cs="Tahoma"/>
        </w:rPr>
        <w:t>).</w:t>
      </w:r>
    </w:p>
    <w:p w:rsidR="00BD0818" w:rsidRPr="00BD0818" w:rsidRDefault="00BD0818" w:rsidP="00BD0818">
      <w:pPr>
        <w:pStyle w:val="Zkladntext"/>
        <w:jc w:val="left"/>
        <w:rPr>
          <w:b w:val="0"/>
          <w:bCs w:val="0"/>
          <w:sz w:val="24"/>
        </w:rPr>
      </w:pPr>
    </w:p>
    <w:p w:rsidR="00BD0818" w:rsidRPr="00BD0818" w:rsidRDefault="00BD0818" w:rsidP="00BD0818">
      <w:pPr>
        <w:pStyle w:val="Zkladntext"/>
        <w:ind w:left="360"/>
        <w:jc w:val="left"/>
        <w:rPr>
          <w:b w:val="0"/>
          <w:i/>
          <w:sz w:val="24"/>
        </w:rPr>
      </w:pPr>
    </w:p>
    <w:p w:rsidR="001D561A" w:rsidRDefault="001D561A" w:rsidP="000B0873">
      <w:pPr>
        <w:pStyle w:val="Zkladntext"/>
        <w:jc w:val="left"/>
        <w:rPr>
          <w:b w:val="0"/>
          <w:i/>
          <w:sz w:val="24"/>
        </w:rPr>
      </w:pPr>
    </w:p>
    <w:p w:rsidR="00493692" w:rsidRDefault="00493692" w:rsidP="000B0873">
      <w:pPr>
        <w:pStyle w:val="Zkladntext"/>
        <w:jc w:val="left"/>
        <w:rPr>
          <w:b w:val="0"/>
          <w:i/>
          <w:sz w:val="24"/>
        </w:rPr>
      </w:pPr>
    </w:p>
    <w:p w:rsidR="00601F0A" w:rsidRDefault="00601F0A" w:rsidP="004A713B">
      <w:pPr>
        <w:rPr>
          <w:rFonts w:ascii="Tahoma" w:hAnsi="Tahoma" w:cs="Tahoma"/>
        </w:rPr>
      </w:pPr>
    </w:p>
    <w:p w:rsidR="004A713B" w:rsidRDefault="004A713B" w:rsidP="004A713B">
      <w:pPr>
        <w:rPr>
          <w:rFonts w:ascii="Tahoma" w:hAnsi="Tahoma" w:cs="Tahoma"/>
        </w:rPr>
      </w:pPr>
      <w:r w:rsidRPr="00E0141E">
        <w:rPr>
          <w:rFonts w:ascii="Tahoma" w:hAnsi="Tahoma" w:cs="Tahoma"/>
        </w:rPr>
        <w:t>Ověřovatelé zápisu:</w:t>
      </w:r>
    </w:p>
    <w:p w:rsidR="00BD0818" w:rsidRDefault="00BD0818" w:rsidP="004A713B">
      <w:pPr>
        <w:rPr>
          <w:rFonts w:ascii="Tahoma" w:hAnsi="Tahoma" w:cs="Tahoma"/>
        </w:rPr>
      </w:pPr>
    </w:p>
    <w:p w:rsidR="00224ABB" w:rsidRDefault="00224ABB" w:rsidP="004A713B">
      <w:pPr>
        <w:rPr>
          <w:rFonts w:ascii="Tahoma" w:hAnsi="Tahoma" w:cs="Tahoma"/>
        </w:rPr>
      </w:pPr>
    </w:p>
    <w:p w:rsidR="00224ABB" w:rsidRPr="00E0141E" w:rsidRDefault="00224ABB" w:rsidP="004A713B">
      <w:pPr>
        <w:rPr>
          <w:rFonts w:ascii="Tahoma" w:hAnsi="Tahoma" w:cs="Tahoma"/>
        </w:rPr>
      </w:pPr>
    </w:p>
    <w:p w:rsidR="00224ABB" w:rsidRDefault="00BD0818" w:rsidP="004A713B">
      <w:pPr>
        <w:rPr>
          <w:rFonts w:ascii="Tahoma" w:hAnsi="Tahoma" w:cs="Tahoma"/>
        </w:rPr>
      </w:pPr>
      <w:r>
        <w:rPr>
          <w:rFonts w:ascii="Tahoma" w:hAnsi="Tahoma" w:cs="Tahoma"/>
        </w:rPr>
        <w:t>Tomáš Libich</w:t>
      </w:r>
      <w:r w:rsidR="00BB6D2A">
        <w:rPr>
          <w:rFonts w:ascii="Tahoma" w:hAnsi="Tahoma" w:cs="Tahoma"/>
        </w:rPr>
        <w:t xml:space="preserve"> </w:t>
      </w:r>
      <w:r w:rsidR="00CF4CCE" w:rsidRPr="00E0141E">
        <w:rPr>
          <w:rFonts w:ascii="Tahoma" w:hAnsi="Tahoma" w:cs="Tahoma"/>
        </w:rPr>
        <w:t>………………………</w:t>
      </w:r>
      <w:proofErr w:type="gramStart"/>
      <w:r w:rsidR="00CF4CCE" w:rsidRPr="00E0141E">
        <w:rPr>
          <w:rFonts w:ascii="Tahoma" w:hAnsi="Tahoma" w:cs="Tahoma"/>
        </w:rPr>
        <w:t>…</w:t>
      </w:r>
      <w:r w:rsidR="00BB6D2A">
        <w:rPr>
          <w:rFonts w:ascii="Tahoma" w:hAnsi="Tahoma" w:cs="Tahoma"/>
        </w:rPr>
        <w:t xml:space="preserve">         </w:t>
      </w:r>
      <w:r w:rsidR="001D561A">
        <w:rPr>
          <w:rFonts w:ascii="Tahoma" w:hAnsi="Tahoma" w:cs="Tahoma"/>
        </w:rPr>
        <w:t xml:space="preserve">   </w:t>
      </w:r>
      <w:r>
        <w:rPr>
          <w:rFonts w:ascii="Tahoma" w:hAnsi="Tahoma" w:cs="Tahoma"/>
        </w:rPr>
        <w:t xml:space="preserve">       Jan</w:t>
      </w:r>
      <w:proofErr w:type="gramEnd"/>
      <w:r>
        <w:rPr>
          <w:rFonts w:ascii="Tahoma" w:hAnsi="Tahoma" w:cs="Tahoma"/>
        </w:rPr>
        <w:t xml:space="preserve"> Richter</w:t>
      </w:r>
      <w:r w:rsidR="00CF4CCE" w:rsidRPr="00E0141E">
        <w:rPr>
          <w:rFonts w:ascii="Tahoma" w:hAnsi="Tahoma" w:cs="Tahoma"/>
        </w:rPr>
        <w:t>…………………………..</w:t>
      </w:r>
    </w:p>
    <w:p w:rsidR="00224ABB" w:rsidRDefault="00224ABB" w:rsidP="004A713B">
      <w:pPr>
        <w:rPr>
          <w:rFonts w:ascii="Tahoma" w:hAnsi="Tahoma" w:cs="Tahoma"/>
        </w:rPr>
      </w:pPr>
    </w:p>
    <w:p w:rsidR="00224ABB" w:rsidRDefault="00224ABB" w:rsidP="004A713B">
      <w:pPr>
        <w:rPr>
          <w:rFonts w:ascii="Tahoma" w:hAnsi="Tahoma" w:cs="Tahoma"/>
        </w:rPr>
      </w:pPr>
    </w:p>
    <w:p w:rsidR="00224ABB" w:rsidRDefault="00224ABB" w:rsidP="004A713B">
      <w:pPr>
        <w:rPr>
          <w:rFonts w:ascii="Tahoma" w:hAnsi="Tahoma" w:cs="Tahoma"/>
        </w:rPr>
      </w:pPr>
    </w:p>
    <w:p w:rsidR="007E485D" w:rsidRDefault="007E485D" w:rsidP="004A713B">
      <w:pPr>
        <w:rPr>
          <w:rFonts w:ascii="Tahoma" w:hAnsi="Tahoma" w:cs="Tahoma"/>
        </w:rPr>
      </w:pPr>
    </w:p>
    <w:p w:rsidR="007E485D" w:rsidRDefault="007E485D" w:rsidP="004A713B">
      <w:pPr>
        <w:rPr>
          <w:rFonts w:ascii="Tahoma" w:hAnsi="Tahoma" w:cs="Tahoma"/>
        </w:rPr>
      </w:pPr>
    </w:p>
    <w:p w:rsidR="004A713B" w:rsidRPr="00E0141E" w:rsidRDefault="004A713B" w:rsidP="004A713B">
      <w:pPr>
        <w:rPr>
          <w:rFonts w:ascii="Tahoma" w:hAnsi="Tahoma" w:cs="Tahoma"/>
        </w:rPr>
      </w:pPr>
      <w:r w:rsidRPr="00E0141E">
        <w:rPr>
          <w:rFonts w:ascii="Tahoma" w:hAnsi="Tahoma" w:cs="Tahoma"/>
        </w:rPr>
        <w:t xml:space="preserve">        </w:t>
      </w:r>
      <w:r w:rsidR="00D3483F" w:rsidRPr="00E0141E">
        <w:rPr>
          <w:rFonts w:ascii="Tahoma" w:hAnsi="Tahoma" w:cs="Tahoma"/>
        </w:rPr>
        <w:t xml:space="preserve">                      </w:t>
      </w:r>
      <w:r w:rsidR="00707002" w:rsidRPr="00E0141E">
        <w:rPr>
          <w:rFonts w:ascii="Tahoma" w:hAnsi="Tahoma" w:cs="Tahoma"/>
        </w:rPr>
        <w:t xml:space="preserve">  </w:t>
      </w:r>
    </w:p>
    <w:p w:rsidR="004A713B" w:rsidRPr="00E0141E" w:rsidRDefault="004A713B" w:rsidP="00224ABB">
      <w:pPr>
        <w:rPr>
          <w:rFonts w:ascii="Tahoma" w:hAnsi="Tahoma" w:cs="Tahoma"/>
        </w:rPr>
      </w:pPr>
      <w:r w:rsidRPr="00E0141E">
        <w:rPr>
          <w:rFonts w:ascii="Tahoma" w:hAnsi="Tahoma" w:cs="Tahoma"/>
        </w:rPr>
        <w:t xml:space="preserve">Hrdlička </w:t>
      </w:r>
      <w:proofErr w:type="gramStart"/>
      <w:r w:rsidRPr="00E0141E">
        <w:rPr>
          <w:rFonts w:ascii="Tahoma" w:hAnsi="Tahoma" w:cs="Tahoma"/>
        </w:rPr>
        <w:t>David</w:t>
      </w:r>
      <w:r w:rsidR="00BB6D2A">
        <w:rPr>
          <w:rFonts w:ascii="Tahoma" w:hAnsi="Tahoma" w:cs="Tahoma"/>
        </w:rPr>
        <w:t xml:space="preserve">  </w:t>
      </w:r>
      <w:r w:rsidR="00224ABB">
        <w:rPr>
          <w:rFonts w:ascii="Tahoma" w:hAnsi="Tahoma" w:cs="Tahoma"/>
        </w:rPr>
        <w:t>…</w:t>
      </w:r>
      <w:proofErr w:type="gramEnd"/>
      <w:r w:rsidR="00224ABB">
        <w:rPr>
          <w:rFonts w:ascii="Tahoma" w:hAnsi="Tahoma" w:cs="Tahoma"/>
        </w:rPr>
        <w:t>………………………..</w:t>
      </w:r>
    </w:p>
    <w:p w:rsidR="00D3483F" w:rsidRPr="00E0141E" w:rsidRDefault="004A713B" w:rsidP="00224ABB">
      <w:r w:rsidRPr="00E0141E">
        <w:rPr>
          <w:rFonts w:ascii="Tahoma" w:hAnsi="Tahoma" w:cs="Tahoma"/>
        </w:rPr>
        <w:t>Starosta obce</w:t>
      </w:r>
    </w:p>
    <w:sectPr w:rsidR="00D3483F" w:rsidRPr="00E0141E" w:rsidSect="004565A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818" w:rsidRDefault="00BD0818" w:rsidP="00732E49">
      <w:r>
        <w:separator/>
      </w:r>
    </w:p>
  </w:endnote>
  <w:endnote w:type="continuationSeparator" w:id="0">
    <w:p w:rsidR="00BD0818" w:rsidRDefault="00BD0818" w:rsidP="00732E49">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E">
    <w:panose1 w:val="00000000000000000000"/>
    <w:charset w:val="C8"/>
    <w:family w:val="decorative"/>
    <w:notTrueType/>
    <w:pitch w:val="variable"/>
    <w:sig w:usb0="00000083" w:usb1="00000000" w:usb2="00000000" w:usb3="00000000" w:csb0="00000009"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818" w:rsidRPr="00732E49" w:rsidRDefault="00BD0818">
    <w:pPr>
      <w:pStyle w:val="Zpat"/>
      <w:pBdr>
        <w:top w:val="thinThickSmallGap" w:sz="24" w:space="1" w:color="622423" w:themeColor="accent2" w:themeShade="7F"/>
      </w:pBdr>
      <w:rPr>
        <w:rFonts w:ascii="Tahoma" w:hAnsi="Tahoma" w:cs="Tahoma"/>
        <w:sz w:val="20"/>
        <w:szCs w:val="20"/>
      </w:rPr>
    </w:pPr>
    <w:r w:rsidRPr="00732E49">
      <w:rPr>
        <w:rFonts w:ascii="Tahoma" w:hAnsi="Tahoma" w:cs="Tahoma"/>
        <w:sz w:val="20"/>
        <w:szCs w:val="20"/>
      </w:rPr>
      <w:t xml:space="preserve">Zápis ze zasedání OZ obce Úžice ze dne </w:t>
    </w:r>
    <w:proofErr w:type="gramStart"/>
    <w:r>
      <w:rPr>
        <w:rFonts w:ascii="Tahoma" w:hAnsi="Tahoma" w:cs="Tahoma"/>
        <w:sz w:val="20"/>
        <w:szCs w:val="20"/>
      </w:rPr>
      <w:t>5.4.2017</w:t>
    </w:r>
    <w:proofErr w:type="gramEnd"/>
    <w:r>
      <w:rPr>
        <w:rFonts w:ascii="Tahoma" w:hAnsi="Tahoma" w:cs="Tahoma"/>
        <w:sz w:val="20"/>
        <w:szCs w:val="20"/>
      </w:rPr>
      <w:t xml:space="preserve">                                                              </w:t>
    </w:r>
  </w:p>
  <w:p w:rsidR="00BD0818" w:rsidRPr="00732E49" w:rsidRDefault="00BD0818">
    <w:pPr>
      <w:pStyle w:val="Zpat"/>
      <w:rPr>
        <w:rFonts w:ascii="Tahoma" w:hAnsi="Tahoma" w:cs="Tahoma"/>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818" w:rsidRDefault="00BD0818" w:rsidP="00732E49">
      <w:r>
        <w:separator/>
      </w:r>
    </w:p>
  </w:footnote>
  <w:footnote w:type="continuationSeparator" w:id="0">
    <w:p w:rsidR="00BD0818" w:rsidRDefault="00BD0818" w:rsidP="00732E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02007"/>
      <w:docPartObj>
        <w:docPartGallery w:val="Page Numbers (Top of Page)"/>
        <w:docPartUnique/>
      </w:docPartObj>
    </w:sdtPr>
    <w:sdtContent>
      <w:p w:rsidR="00BD0818" w:rsidRDefault="00BD0818">
        <w:pPr>
          <w:pStyle w:val="Zhlav"/>
          <w:jc w:val="right"/>
        </w:pPr>
        <w:r>
          <w:t xml:space="preserve">Stránka </w:t>
        </w:r>
        <w:r w:rsidR="008E505F">
          <w:rPr>
            <w:b/>
          </w:rPr>
          <w:fldChar w:fldCharType="begin"/>
        </w:r>
        <w:r>
          <w:rPr>
            <w:b/>
          </w:rPr>
          <w:instrText>PAGE</w:instrText>
        </w:r>
        <w:r w:rsidR="008E505F">
          <w:rPr>
            <w:b/>
          </w:rPr>
          <w:fldChar w:fldCharType="separate"/>
        </w:r>
        <w:r w:rsidR="00AB32FC">
          <w:rPr>
            <w:b/>
            <w:noProof/>
          </w:rPr>
          <w:t>5</w:t>
        </w:r>
        <w:r w:rsidR="008E505F">
          <w:rPr>
            <w:b/>
          </w:rPr>
          <w:fldChar w:fldCharType="end"/>
        </w:r>
        <w:r>
          <w:t xml:space="preserve"> z </w:t>
        </w:r>
        <w:r w:rsidR="008E505F">
          <w:rPr>
            <w:b/>
          </w:rPr>
          <w:fldChar w:fldCharType="begin"/>
        </w:r>
        <w:r>
          <w:rPr>
            <w:b/>
          </w:rPr>
          <w:instrText>NUMPAGES</w:instrText>
        </w:r>
        <w:r w:rsidR="008E505F">
          <w:rPr>
            <w:b/>
          </w:rPr>
          <w:fldChar w:fldCharType="separate"/>
        </w:r>
        <w:r w:rsidR="00AB32FC">
          <w:rPr>
            <w:b/>
            <w:noProof/>
          </w:rPr>
          <w:t>6</w:t>
        </w:r>
        <w:r w:rsidR="008E505F">
          <w:rPr>
            <w:b/>
          </w:rPr>
          <w:fldChar w:fldCharType="end"/>
        </w:r>
      </w:p>
    </w:sdtContent>
  </w:sdt>
  <w:p w:rsidR="00BD0818" w:rsidRDefault="00BD0818">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37B44"/>
    <w:multiLevelType w:val="hybridMultilevel"/>
    <w:tmpl w:val="F51A7388"/>
    <w:lvl w:ilvl="0" w:tplc="EAAC7408">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A8174D8"/>
    <w:multiLevelType w:val="hybridMultilevel"/>
    <w:tmpl w:val="0FA45CE2"/>
    <w:lvl w:ilvl="0" w:tplc="7AB4D182">
      <w:numFmt w:val="bullet"/>
      <w:lvlText w:val="-"/>
      <w:lvlJc w:val="left"/>
      <w:pPr>
        <w:ind w:left="720" w:hanging="360"/>
      </w:pPr>
      <w:rPr>
        <w:rFonts w:ascii="Tahoma" w:eastAsia="Calibr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CA64AFC"/>
    <w:multiLevelType w:val="hybridMultilevel"/>
    <w:tmpl w:val="D89C7790"/>
    <w:lvl w:ilvl="0" w:tplc="D15429BC">
      <w:start w:val="1"/>
      <w:numFmt w:val="decimal"/>
      <w:lvlText w:val="%1."/>
      <w:lvlJc w:val="left"/>
      <w:pPr>
        <w:ind w:left="4330" w:hanging="360"/>
      </w:pPr>
      <w:rPr>
        <w:b/>
        <w:sz w:val="24"/>
        <w:szCs w:val="24"/>
      </w:rPr>
    </w:lvl>
    <w:lvl w:ilvl="1" w:tplc="04050019">
      <w:start w:val="1"/>
      <w:numFmt w:val="decimal"/>
      <w:lvlText w:val="%2."/>
      <w:lvlJc w:val="left"/>
      <w:pPr>
        <w:tabs>
          <w:tab w:val="num" w:pos="1298"/>
        </w:tabs>
        <w:ind w:left="1298" w:hanging="360"/>
      </w:pPr>
    </w:lvl>
    <w:lvl w:ilvl="2" w:tplc="0405001B">
      <w:start w:val="1"/>
      <w:numFmt w:val="decimal"/>
      <w:lvlText w:val="%3."/>
      <w:lvlJc w:val="left"/>
      <w:pPr>
        <w:tabs>
          <w:tab w:val="num" w:pos="2018"/>
        </w:tabs>
        <w:ind w:left="2018" w:hanging="360"/>
      </w:pPr>
    </w:lvl>
    <w:lvl w:ilvl="3" w:tplc="0405000F">
      <w:start w:val="1"/>
      <w:numFmt w:val="decimal"/>
      <w:lvlText w:val="%4."/>
      <w:lvlJc w:val="left"/>
      <w:pPr>
        <w:tabs>
          <w:tab w:val="num" w:pos="2738"/>
        </w:tabs>
        <w:ind w:left="2738" w:hanging="360"/>
      </w:pPr>
    </w:lvl>
    <w:lvl w:ilvl="4" w:tplc="04050019">
      <w:start w:val="1"/>
      <w:numFmt w:val="decimal"/>
      <w:lvlText w:val="%5."/>
      <w:lvlJc w:val="left"/>
      <w:pPr>
        <w:tabs>
          <w:tab w:val="num" w:pos="3458"/>
        </w:tabs>
        <w:ind w:left="3458" w:hanging="360"/>
      </w:pPr>
    </w:lvl>
    <w:lvl w:ilvl="5" w:tplc="0405001B">
      <w:start w:val="1"/>
      <w:numFmt w:val="decimal"/>
      <w:lvlText w:val="%6."/>
      <w:lvlJc w:val="left"/>
      <w:pPr>
        <w:tabs>
          <w:tab w:val="num" w:pos="4178"/>
        </w:tabs>
        <w:ind w:left="4178" w:hanging="360"/>
      </w:pPr>
    </w:lvl>
    <w:lvl w:ilvl="6" w:tplc="0405000F">
      <w:start w:val="1"/>
      <w:numFmt w:val="decimal"/>
      <w:lvlText w:val="%7."/>
      <w:lvlJc w:val="left"/>
      <w:pPr>
        <w:tabs>
          <w:tab w:val="num" w:pos="4898"/>
        </w:tabs>
        <w:ind w:left="4898" w:hanging="360"/>
      </w:pPr>
    </w:lvl>
    <w:lvl w:ilvl="7" w:tplc="04050019">
      <w:start w:val="1"/>
      <w:numFmt w:val="decimal"/>
      <w:lvlText w:val="%8."/>
      <w:lvlJc w:val="left"/>
      <w:pPr>
        <w:tabs>
          <w:tab w:val="num" w:pos="5618"/>
        </w:tabs>
        <w:ind w:left="5618" w:hanging="360"/>
      </w:pPr>
    </w:lvl>
    <w:lvl w:ilvl="8" w:tplc="0405001B">
      <w:start w:val="1"/>
      <w:numFmt w:val="decimal"/>
      <w:lvlText w:val="%9."/>
      <w:lvlJc w:val="left"/>
      <w:pPr>
        <w:tabs>
          <w:tab w:val="num" w:pos="6338"/>
        </w:tabs>
        <w:ind w:left="6338" w:hanging="360"/>
      </w:pPr>
    </w:lvl>
  </w:abstractNum>
  <w:abstractNum w:abstractNumId="3">
    <w:nsid w:val="1F025339"/>
    <w:multiLevelType w:val="hybridMultilevel"/>
    <w:tmpl w:val="D89C7790"/>
    <w:lvl w:ilvl="0" w:tplc="D15429BC">
      <w:start w:val="1"/>
      <w:numFmt w:val="decimal"/>
      <w:lvlText w:val="%1."/>
      <w:lvlJc w:val="left"/>
      <w:pPr>
        <w:ind w:left="4330" w:hanging="360"/>
      </w:pPr>
      <w:rPr>
        <w:b/>
        <w:sz w:val="24"/>
        <w:szCs w:val="24"/>
      </w:rPr>
    </w:lvl>
    <w:lvl w:ilvl="1" w:tplc="04050019">
      <w:start w:val="1"/>
      <w:numFmt w:val="decimal"/>
      <w:lvlText w:val="%2."/>
      <w:lvlJc w:val="left"/>
      <w:pPr>
        <w:tabs>
          <w:tab w:val="num" w:pos="1298"/>
        </w:tabs>
        <w:ind w:left="1298" w:hanging="360"/>
      </w:pPr>
    </w:lvl>
    <w:lvl w:ilvl="2" w:tplc="0405001B">
      <w:start w:val="1"/>
      <w:numFmt w:val="decimal"/>
      <w:lvlText w:val="%3."/>
      <w:lvlJc w:val="left"/>
      <w:pPr>
        <w:tabs>
          <w:tab w:val="num" w:pos="2018"/>
        </w:tabs>
        <w:ind w:left="2018" w:hanging="360"/>
      </w:pPr>
    </w:lvl>
    <w:lvl w:ilvl="3" w:tplc="0405000F">
      <w:start w:val="1"/>
      <w:numFmt w:val="decimal"/>
      <w:lvlText w:val="%4."/>
      <w:lvlJc w:val="left"/>
      <w:pPr>
        <w:tabs>
          <w:tab w:val="num" w:pos="2738"/>
        </w:tabs>
        <w:ind w:left="2738" w:hanging="360"/>
      </w:pPr>
    </w:lvl>
    <w:lvl w:ilvl="4" w:tplc="04050019">
      <w:start w:val="1"/>
      <w:numFmt w:val="decimal"/>
      <w:lvlText w:val="%5."/>
      <w:lvlJc w:val="left"/>
      <w:pPr>
        <w:tabs>
          <w:tab w:val="num" w:pos="3458"/>
        </w:tabs>
        <w:ind w:left="3458" w:hanging="360"/>
      </w:pPr>
    </w:lvl>
    <w:lvl w:ilvl="5" w:tplc="0405001B">
      <w:start w:val="1"/>
      <w:numFmt w:val="decimal"/>
      <w:lvlText w:val="%6."/>
      <w:lvlJc w:val="left"/>
      <w:pPr>
        <w:tabs>
          <w:tab w:val="num" w:pos="4178"/>
        </w:tabs>
        <w:ind w:left="4178" w:hanging="360"/>
      </w:pPr>
    </w:lvl>
    <w:lvl w:ilvl="6" w:tplc="0405000F">
      <w:start w:val="1"/>
      <w:numFmt w:val="decimal"/>
      <w:lvlText w:val="%7."/>
      <w:lvlJc w:val="left"/>
      <w:pPr>
        <w:tabs>
          <w:tab w:val="num" w:pos="4898"/>
        </w:tabs>
        <w:ind w:left="4898" w:hanging="360"/>
      </w:pPr>
    </w:lvl>
    <w:lvl w:ilvl="7" w:tplc="04050019">
      <w:start w:val="1"/>
      <w:numFmt w:val="decimal"/>
      <w:lvlText w:val="%8."/>
      <w:lvlJc w:val="left"/>
      <w:pPr>
        <w:tabs>
          <w:tab w:val="num" w:pos="5618"/>
        </w:tabs>
        <w:ind w:left="5618" w:hanging="360"/>
      </w:pPr>
    </w:lvl>
    <w:lvl w:ilvl="8" w:tplc="0405001B">
      <w:start w:val="1"/>
      <w:numFmt w:val="decimal"/>
      <w:lvlText w:val="%9."/>
      <w:lvlJc w:val="left"/>
      <w:pPr>
        <w:tabs>
          <w:tab w:val="num" w:pos="6338"/>
        </w:tabs>
        <w:ind w:left="6338" w:hanging="360"/>
      </w:pPr>
    </w:lvl>
  </w:abstractNum>
  <w:abstractNum w:abstractNumId="4">
    <w:nsid w:val="20121869"/>
    <w:multiLevelType w:val="hybridMultilevel"/>
    <w:tmpl w:val="F0EACD8A"/>
    <w:lvl w:ilvl="0" w:tplc="35D246A4">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25294A07"/>
    <w:multiLevelType w:val="hybridMultilevel"/>
    <w:tmpl w:val="7128758C"/>
    <w:lvl w:ilvl="0" w:tplc="04050009">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31610128"/>
    <w:multiLevelType w:val="hybridMultilevel"/>
    <w:tmpl w:val="91FABF44"/>
    <w:lvl w:ilvl="0" w:tplc="4616282C">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845638E"/>
    <w:multiLevelType w:val="hybridMultilevel"/>
    <w:tmpl w:val="D89C7790"/>
    <w:lvl w:ilvl="0" w:tplc="D15429BC">
      <w:start w:val="1"/>
      <w:numFmt w:val="decimal"/>
      <w:lvlText w:val="%1."/>
      <w:lvlJc w:val="left"/>
      <w:pPr>
        <w:ind w:left="4330" w:hanging="360"/>
      </w:pPr>
      <w:rPr>
        <w:b/>
        <w:sz w:val="24"/>
        <w:szCs w:val="24"/>
      </w:rPr>
    </w:lvl>
    <w:lvl w:ilvl="1" w:tplc="04050019">
      <w:start w:val="1"/>
      <w:numFmt w:val="decimal"/>
      <w:lvlText w:val="%2."/>
      <w:lvlJc w:val="left"/>
      <w:pPr>
        <w:tabs>
          <w:tab w:val="num" w:pos="1298"/>
        </w:tabs>
        <w:ind w:left="1298" w:hanging="360"/>
      </w:pPr>
    </w:lvl>
    <w:lvl w:ilvl="2" w:tplc="0405001B">
      <w:start w:val="1"/>
      <w:numFmt w:val="decimal"/>
      <w:lvlText w:val="%3."/>
      <w:lvlJc w:val="left"/>
      <w:pPr>
        <w:tabs>
          <w:tab w:val="num" w:pos="2018"/>
        </w:tabs>
        <w:ind w:left="2018" w:hanging="360"/>
      </w:pPr>
    </w:lvl>
    <w:lvl w:ilvl="3" w:tplc="0405000F">
      <w:start w:val="1"/>
      <w:numFmt w:val="decimal"/>
      <w:lvlText w:val="%4."/>
      <w:lvlJc w:val="left"/>
      <w:pPr>
        <w:tabs>
          <w:tab w:val="num" w:pos="2738"/>
        </w:tabs>
        <w:ind w:left="2738" w:hanging="360"/>
      </w:pPr>
    </w:lvl>
    <w:lvl w:ilvl="4" w:tplc="04050019">
      <w:start w:val="1"/>
      <w:numFmt w:val="decimal"/>
      <w:lvlText w:val="%5."/>
      <w:lvlJc w:val="left"/>
      <w:pPr>
        <w:tabs>
          <w:tab w:val="num" w:pos="3458"/>
        </w:tabs>
        <w:ind w:left="3458" w:hanging="360"/>
      </w:pPr>
    </w:lvl>
    <w:lvl w:ilvl="5" w:tplc="0405001B">
      <w:start w:val="1"/>
      <w:numFmt w:val="decimal"/>
      <w:lvlText w:val="%6."/>
      <w:lvlJc w:val="left"/>
      <w:pPr>
        <w:tabs>
          <w:tab w:val="num" w:pos="4178"/>
        </w:tabs>
        <w:ind w:left="4178" w:hanging="360"/>
      </w:pPr>
    </w:lvl>
    <w:lvl w:ilvl="6" w:tplc="0405000F">
      <w:start w:val="1"/>
      <w:numFmt w:val="decimal"/>
      <w:lvlText w:val="%7."/>
      <w:lvlJc w:val="left"/>
      <w:pPr>
        <w:tabs>
          <w:tab w:val="num" w:pos="4898"/>
        </w:tabs>
        <w:ind w:left="4898" w:hanging="360"/>
      </w:pPr>
    </w:lvl>
    <w:lvl w:ilvl="7" w:tplc="04050019">
      <w:start w:val="1"/>
      <w:numFmt w:val="decimal"/>
      <w:lvlText w:val="%8."/>
      <w:lvlJc w:val="left"/>
      <w:pPr>
        <w:tabs>
          <w:tab w:val="num" w:pos="5618"/>
        </w:tabs>
        <w:ind w:left="5618" w:hanging="360"/>
      </w:pPr>
    </w:lvl>
    <w:lvl w:ilvl="8" w:tplc="0405001B">
      <w:start w:val="1"/>
      <w:numFmt w:val="decimal"/>
      <w:lvlText w:val="%9."/>
      <w:lvlJc w:val="left"/>
      <w:pPr>
        <w:tabs>
          <w:tab w:val="num" w:pos="6338"/>
        </w:tabs>
        <w:ind w:left="6338" w:hanging="360"/>
      </w:pPr>
    </w:lvl>
  </w:abstractNum>
  <w:abstractNum w:abstractNumId="8">
    <w:nsid w:val="3A5051B3"/>
    <w:multiLevelType w:val="hybridMultilevel"/>
    <w:tmpl w:val="B2E44150"/>
    <w:lvl w:ilvl="0" w:tplc="43C66E60">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CB1137E"/>
    <w:multiLevelType w:val="hybridMultilevel"/>
    <w:tmpl w:val="63342402"/>
    <w:lvl w:ilvl="0" w:tplc="DC3EC35E">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E4A66A8"/>
    <w:multiLevelType w:val="hybridMultilevel"/>
    <w:tmpl w:val="3E4E9DEA"/>
    <w:lvl w:ilvl="0" w:tplc="7C66B11E">
      <w:start w:val="6"/>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5047202"/>
    <w:multiLevelType w:val="hybridMultilevel"/>
    <w:tmpl w:val="33C0D704"/>
    <w:lvl w:ilvl="0" w:tplc="2F7E8176">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7A010AA"/>
    <w:multiLevelType w:val="hybridMultilevel"/>
    <w:tmpl w:val="2F2ABD50"/>
    <w:lvl w:ilvl="0" w:tplc="9ED24844">
      <w:start w:val="1"/>
      <w:numFmt w:val="decimal"/>
      <w:lvlText w:val="%1."/>
      <w:lvlJc w:val="left"/>
      <w:pPr>
        <w:tabs>
          <w:tab w:val="num" w:pos="360"/>
        </w:tabs>
        <w:ind w:left="360" w:hanging="360"/>
      </w:pPr>
      <w:rPr>
        <w:rFonts w:cs="Times New Roman"/>
        <w:b/>
        <w:i w:val="0"/>
        <w:sz w:val="24"/>
        <w:szCs w:val="24"/>
      </w:rPr>
    </w:lvl>
    <w:lvl w:ilvl="1" w:tplc="237A4F98">
      <w:start w:val="1"/>
      <w:numFmt w:val="lowerLetter"/>
      <w:lvlText w:val="%2)"/>
      <w:lvlJc w:val="left"/>
      <w:pPr>
        <w:tabs>
          <w:tab w:val="num" w:pos="360"/>
        </w:tabs>
        <w:ind w:left="360" w:hanging="360"/>
      </w:pPr>
      <w:rPr>
        <w:rFonts w:cs="Times New Roman"/>
        <w:b/>
        <w:i w:val="0"/>
      </w:rPr>
    </w:lvl>
    <w:lvl w:ilvl="2" w:tplc="2F6CC746">
      <w:start w:val="1"/>
      <w:numFmt w:val="bullet"/>
      <w:lvlText w:val="-"/>
      <w:lvlJc w:val="left"/>
      <w:pPr>
        <w:ind w:left="2340" w:hanging="360"/>
      </w:pPr>
      <w:rPr>
        <w:rFonts w:ascii="Tahoma" w:eastAsia="Times New Roman" w:hAnsi="Tahoma" w:cs="Tahoma" w:hint="default"/>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nsid w:val="4B0D6B17"/>
    <w:multiLevelType w:val="hybridMultilevel"/>
    <w:tmpl w:val="E8E6699E"/>
    <w:lvl w:ilvl="0" w:tplc="19D42DF8">
      <w:numFmt w:val="bullet"/>
      <w:lvlText w:val="-"/>
      <w:lvlJc w:val="left"/>
      <w:pPr>
        <w:ind w:left="720" w:hanging="360"/>
      </w:pPr>
      <w:rPr>
        <w:rFonts w:ascii="Tahoma" w:eastAsiaTheme="minorHAnsi" w:hAnsi="Tahoma" w:cs="Tahoma"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FF816E9"/>
    <w:multiLevelType w:val="hybridMultilevel"/>
    <w:tmpl w:val="434C28C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5685023"/>
    <w:multiLevelType w:val="hybridMultilevel"/>
    <w:tmpl w:val="4B4022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B727775"/>
    <w:multiLevelType w:val="hybridMultilevel"/>
    <w:tmpl w:val="D89C7790"/>
    <w:lvl w:ilvl="0" w:tplc="D15429BC">
      <w:start w:val="1"/>
      <w:numFmt w:val="decimal"/>
      <w:lvlText w:val="%1."/>
      <w:lvlJc w:val="left"/>
      <w:pPr>
        <w:ind w:left="4330" w:hanging="360"/>
      </w:pPr>
      <w:rPr>
        <w:b/>
        <w:sz w:val="24"/>
        <w:szCs w:val="24"/>
      </w:rPr>
    </w:lvl>
    <w:lvl w:ilvl="1" w:tplc="04050019">
      <w:start w:val="1"/>
      <w:numFmt w:val="decimal"/>
      <w:lvlText w:val="%2."/>
      <w:lvlJc w:val="left"/>
      <w:pPr>
        <w:tabs>
          <w:tab w:val="num" w:pos="1298"/>
        </w:tabs>
        <w:ind w:left="1298" w:hanging="360"/>
      </w:pPr>
    </w:lvl>
    <w:lvl w:ilvl="2" w:tplc="0405001B">
      <w:start w:val="1"/>
      <w:numFmt w:val="decimal"/>
      <w:lvlText w:val="%3."/>
      <w:lvlJc w:val="left"/>
      <w:pPr>
        <w:tabs>
          <w:tab w:val="num" w:pos="2018"/>
        </w:tabs>
        <w:ind w:left="2018" w:hanging="360"/>
      </w:pPr>
    </w:lvl>
    <w:lvl w:ilvl="3" w:tplc="0405000F">
      <w:start w:val="1"/>
      <w:numFmt w:val="decimal"/>
      <w:lvlText w:val="%4."/>
      <w:lvlJc w:val="left"/>
      <w:pPr>
        <w:tabs>
          <w:tab w:val="num" w:pos="2738"/>
        </w:tabs>
        <w:ind w:left="2738" w:hanging="360"/>
      </w:pPr>
    </w:lvl>
    <w:lvl w:ilvl="4" w:tplc="04050019">
      <w:start w:val="1"/>
      <w:numFmt w:val="decimal"/>
      <w:lvlText w:val="%5."/>
      <w:lvlJc w:val="left"/>
      <w:pPr>
        <w:tabs>
          <w:tab w:val="num" w:pos="3458"/>
        </w:tabs>
        <w:ind w:left="3458" w:hanging="360"/>
      </w:pPr>
    </w:lvl>
    <w:lvl w:ilvl="5" w:tplc="0405001B">
      <w:start w:val="1"/>
      <w:numFmt w:val="decimal"/>
      <w:lvlText w:val="%6."/>
      <w:lvlJc w:val="left"/>
      <w:pPr>
        <w:tabs>
          <w:tab w:val="num" w:pos="4178"/>
        </w:tabs>
        <w:ind w:left="4178" w:hanging="360"/>
      </w:pPr>
    </w:lvl>
    <w:lvl w:ilvl="6" w:tplc="0405000F">
      <w:start w:val="1"/>
      <w:numFmt w:val="decimal"/>
      <w:lvlText w:val="%7."/>
      <w:lvlJc w:val="left"/>
      <w:pPr>
        <w:tabs>
          <w:tab w:val="num" w:pos="4898"/>
        </w:tabs>
        <w:ind w:left="4898" w:hanging="360"/>
      </w:pPr>
    </w:lvl>
    <w:lvl w:ilvl="7" w:tplc="04050019">
      <w:start w:val="1"/>
      <w:numFmt w:val="decimal"/>
      <w:lvlText w:val="%8."/>
      <w:lvlJc w:val="left"/>
      <w:pPr>
        <w:tabs>
          <w:tab w:val="num" w:pos="5618"/>
        </w:tabs>
        <w:ind w:left="5618" w:hanging="360"/>
      </w:pPr>
    </w:lvl>
    <w:lvl w:ilvl="8" w:tplc="0405001B">
      <w:start w:val="1"/>
      <w:numFmt w:val="decimal"/>
      <w:lvlText w:val="%9."/>
      <w:lvlJc w:val="left"/>
      <w:pPr>
        <w:tabs>
          <w:tab w:val="num" w:pos="6338"/>
        </w:tabs>
        <w:ind w:left="6338" w:hanging="360"/>
      </w:pPr>
    </w:lvl>
  </w:abstractNum>
  <w:abstractNum w:abstractNumId="17">
    <w:nsid w:val="5C212345"/>
    <w:multiLevelType w:val="singleLevel"/>
    <w:tmpl w:val="E4E0E9A8"/>
    <w:lvl w:ilvl="0">
      <w:numFmt w:val="none"/>
      <w:lvlText w:val="ź"/>
      <w:legacy w:legacy="1" w:legacySpace="0" w:legacyIndent="170"/>
      <w:lvlJc w:val="left"/>
      <w:pPr>
        <w:ind w:left="170" w:hanging="170"/>
      </w:pPr>
      <w:rPr>
        <w:rFonts w:ascii="Wingdings" w:hAnsi="Wingdings" w:hint="default"/>
        <w:color w:val="000000"/>
        <w:sz w:val="24"/>
      </w:rPr>
    </w:lvl>
  </w:abstractNum>
  <w:abstractNum w:abstractNumId="18">
    <w:nsid w:val="605616DF"/>
    <w:multiLevelType w:val="singleLevel"/>
    <w:tmpl w:val="E4E0E9A8"/>
    <w:lvl w:ilvl="0">
      <w:numFmt w:val="none"/>
      <w:lvlText w:val="ź"/>
      <w:legacy w:legacy="1" w:legacySpace="0" w:legacyIndent="170"/>
      <w:lvlJc w:val="left"/>
      <w:pPr>
        <w:ind w:left="170" w:hanging="170"/>
      </w:pPr>
      <w:rPr>
        <w:rFonts w:ascii="Wingdings" w:hAnsi="Wingdings" w:hint="default"/>
        <w:color w:val="000000"/>
        <w:sz w:val="24"/>
      </w:rPr>
    </w:lvl>
  </w:abstractNum>
  <w:abstractNum w:abstractNumId="19">
    <w:nsid w:val="60AD061B"/>
    <w:multiLevelType w:val="singleLevel"/>
    <w:tmpl w:val="E4E0E9A8"/>
    <w:lvl w:ilvl="0">
      <w:numFmt w:val="none"/>
      <w:lvlText w:val="ź"/>
      <w:legacy w:legacy="1" w:legacySpace="0" w:legacyIndent="170"/>
      <w:lvlJc w:val="left"/>
      <w:pPr>
        <w:ind w:left="170" w:hanging="170"/>
      </w:pPr>
      <w:rPr>
        <w:rFonts w:ascii="Wingdings" w:hAnsi="Wingdings" w:hint="default"/>
        <w:color w:val="000000"/>
        <w:sz w:val="24"/>
      </w:rPr>
    </w:lvl>
  </w:abstractNum>
  <w:abstractNum w:abstractNumId="20">
    <w:nsid w:val="64BA041D"/>
    <w:multiLevelType w:val="hybridMultilevel"/>
    <w:tmpl w:val="F95E4894"/>
    <w:lvl w:ilvl="0" w:tplc="C712A9F8">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6B086300"/>
    <w:multiLevelType w:val="hybridMultilevel"/>
    <w:tmpl w:val="68EC96B6"/>
    <w:lvl w:ilvl="0" w:tplc="65CE0DF8">
      <w:numFmt w:val="bullet"/>
      <w:lvlText w:val="-"/>
      <w:lvlJc w:val="left"/>
      <w:pPr>
        <w:ind w:left="720" w:hanging="360"/>
      </w:pPr>
      <w:rPr>
        <w:rFonts w:ascii="Tahoma" w:eastAsia="Times New Roman" w:hAnsi="Tahoma" w:cs="Tahoma" w:hint="default"/>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E8B262D"/>
    <w:multiLevelType w:val="hybridMultilevel"/>
    <w:tmpl w:val="D89C7790"/>
    <w:lvl w:ilvl="0" w:tplc="D15429BC">
      <w:start w:val="1"/>
      <w:numFmt w:val="decimal"/>
      <w:lvlText w:val="%1."/>
      <w:lvlJc w:val="left"/>
      <w:pPr>
        <w:ind w:left="4330" w:hanging="360"/>
      </w:pPr>
      <w:rPr>
        <w:b/>
        <w:sz w:val="24"/>
        <w:szCs w:val="24"/>
      </w:rPr>
    </w:lvl>
    <w:lvl w:ilvl="1" w:tplc="04050019">
      <w:start w:val="1"/>
      <w:numFmt w:val="decimal"/>
      <w:lvlText w:val="%2."/>
      <w:lvlJc w:val="left"/>
      <w:pPr>
        <w:tabs>
          <w:tab w:val="num" w:pos="1298"/>
        </w:tabs>
        <w:ind w:left="1298" w:hanging="360"/>
      </w:pPr>
    </w:lvl>
    <w:lvl w:ilvl="2" w:tplc="0405001B">
      <w:start w:val="1"/>
      <w:numFmt w:val="decimal"/>
      <w:lvlText w:val="%3."/>
      <w:lvlJc w:val="left"/>
      <w:pPr>
        <w:tabs>
          <w:tab w:val="num" w:pos="2018"/>
        </w:tabs>
        <w:ind w:left="2018" w:hanging="360"/>
      </w:pPr>
    </w:lvl>
    <w:lvl w:ilvl="3" w:tplc="0405000F">
      <w:start w:val="1"/>
      <w:numFmt w:val="decimal"/>
      <w:lvlText w:val="%4."/>
      <w:lvlJc w:val="left"/>
      <w:pPr>
        <w:tabs>
          <w:tab w:val="num" w:pos="2738"/>
        </w:tabs>
        <w:ind w:left="2738" w:hanging="360"/>
      </w:pPr>
    </w:lvl>
    <w:lvl w:ilvl="4" w:tplc="04050019">
      <w:start w:val="1"/>
      <w:numFmt w:val="decimal"/>
      <w:lvlText w:val="%5."/>
      <w:lvlJc w:val="left"/>
      <w:pPr>
        <w:tabs>
          <w:tab w:val="num" w:pos="3458"/>
        </w:tabs>
        <w:ind w:left="3458" w:hanging="360"/>
      </w:pPr>
    </w:lvl>
    <w:lvl w:ilvl="5" w:tplc="0405001B">
      <w:start w:val="1"/>
      <w:numFmt w:val="decimal"/>
      <w:lvlText w:val="%6."/>
      <w:lvlJc w:val="left"/>
      <w:pPr>
        <w:tabs>
          <w:tab w:val="num" w:pos="4178"/>
        </w:tabs>
        <w:ind w:left="4178" w:hanging="360"/>
      </w:pPr>
    </w:lvl>
    <w:lvl w:ilvl="6" w:tplc="0405000F">
      <w:start w:val="1"/>
      <w:numFmt w:val="decimal"/>
      <w:lvlText w:val="%7."/>
      <w:lvlJc w:val="left"/>
      <w:pPr>
        <w:tabs>
          <w:tab w:val="num" w:pos="4898"/>
        </w:tabs>
        <w:ind w:left="4898" w:hanging="360"/>
      </w:pPr>
    </w:lvl>
    <w:lvl w:ilvl="7" w:tplc="04050019">
      <w:start w:val="1"/>
      <w:numFmt w:val="decimal"/>
      <w:lvlText w:val="%8."/>
      <w:lvlJc w:val="left"/>
      <w:pPr>
        <w:tabs>
          <w:tab w:val="num" w:pos="5618"/>
        </w:tabs>
        <w:ind w:left="5618" w:hanging="360"/>
      </w:pPr>
    </w:lvl>
    <w:lvl w:ilvl="8" w:tplc="0405001B">
      <w:start w:val="1"/>
      <w:numFmt w:val="decimal"/>
      <w:lvlText w:val="%9."/>
      <w:lvlJc w:val="left"/>
      <w:pPr>
        <w:tabs>
          <w:tab w:val="num" w:pos="6338"/>
        </w:tabs>
        <w:ind w:left="6338" w:hanging="360"/>
      </w:pPr>
    </w:lvl>
  </w:abstractNum>
  <w:abstractNum w:abstractNumId="23">
    <w:nsid w:val="6F490FB4"/>
    <w:multiLevelType w:val="hybridMultilevel"/>
    <w:tmpl w:val="D89C7790"/>
    <w:lvl w:ilvl="0" w:tplc="D15429BC">
      <w:start w:val="1"/>
      <w:numFmt w:val="decimal"/>
      <w:lvlText w:val="%1."/>
      <w:lvlJc w:val="left"/>
      <w:pPr>
        <w:ind w:left="4330" w:hanging="360"/>
      </w:pPr>
      <w:rPr>
        <w:b/>
        <w:sz w:val="24"/>
        <w:szCs w:val="24"/>
      </w:rPr>
    </w:lvl>
    <w:lvl w:ilvl="1" w:tplc="04050019">
      <w:start w:val="1"/>
      <w:numFmt w:val="decimal"/>
      <w:lvlText w:val="%2."/>
      <w:lvlJc w:val="left"/>
      <w:pPr>
        <w:tabs>
          <w:tab w:val="num" w:pos="1298"/>
        </w:tabs>
        <w:ind w:left="1298" w:hanging="360"/>
      </w:pPr>
    </w:lvl>
    <w:lvl w:ilvl="2" w:tplc="0405001B">
      <w:start w:val="1"/>
      <w:numFmt w:val="decimal"/>
      <w:lvlText w:val="%3."/>
      <w:lvlJc w:val="left"/>
      <w:pPr>
        <w:tabs>
          <w:tab w:val="num" w:pos="2018"/>
        </w:tabs>
        <w:ind w:left="2018" w:hanging="360"/>
      </w:pPr>
    </w:lvl>
    <w:lvl w:ilvl="3" w:tplc="0405000F">
      <w:start w:val="1"/>
      <w:numFmt w:val="decimal"/>
      <w:lvlText w:val="%4."/>
      <w:lvlJc w:val="left"/>
      <w:pPr>
        <w:tabs>
          <w:tab w:val="num" w:pos="2738"/>
        </w:tabs>
        <w:ind w:left="2738" w:hanging="360"/>
      </w:pPr>
    </w:lvl>
    <w:lvl w:ilvl="4" w:tplc="04050019">
      <w:start w:val="1"/>
      <w:numFmt w:val="decimal"/>
      <w:lvlText w:val="%5."/>
      <w:lvlJc w:val="left"/>
      <w:pPr>
        <w:tabs>
          <w:tab w:val="num" w:pos="3458"/>
        </w:tabs>
        <w:ind w:left="3458" w:hanging="360"/>
      </w:pPr>
    </w:lvl>
    <w:lvl w:ilvl="5" w:tplc="0405001B">
      <w:start w:val="1"/>
      <w:numFmt w:val="decimal"/>
      <w:lvlText w:val="%6."/>
      <w:lvlJc w:val="left"/>
      <w:pPr>
        <w:tabs>
          <w:tab w:val="num" w:pos="4178"/>
        </w:tabs>
        <w:ind w:left="4178" w:hanging="360"/>
      </w:pPr>
    </w:lvl>
    <w:lvl w:ilvl="6" w:tplc="0405000F">
      <w:start w:val="1"/>
      <w:numFmt w:val="decimal"/>
      <w:lvlText w:val="%7."/>
      <w:lvlJc w:val="left"/>
      <w:pPr>
        <w:tabs>
          <w:tab w:val="num" w:pos="4898"/>
        </w:tabs>
        <w:ind w:left="4898" w:hanging="360"/>
      </w:pPr>
    </w:lvl>
    <w:lvl w:ilvl="7" w:tplc="04050019">
      <w:start w:val="1"/>
      <w:numFmt w:val="decimal"/>
      <w:lvlText w:val="%8."/>
      <w:lvlJc w:val="left"/>
      <w:pPr>
        <w:tabs>
          <w:tab w:val="num" w:pos="5618"/>
        </w:tabs>
        <w:ind w:left="5618" w:hanging="360"/>
      </w:pPr>
    </w:lvl>
    <w:lvl w:ilvl="8" w:tplc="0405001B">
      <w:start w:val="1"/>
      <w:numFmt w:val="decimal"/>
      <w:lvlText w:val="%9."/>
      <w:lvlJc w:val="left"/>
      <w:pPr>
        <w:tabs>
          <w:tab w:val="num" w:pos="6338"/>
        </w:tabs>
        <w:ind w:left="6338" w:hanging="360"/>
      </w:pPr>
    </w:lvl>
  </w:abstractNum>
  <w:abstractNum w:abstractNumId="24">
    <w:nsid w:val="6F765BAE"/>
    <w:multiLevelType w:val="hybridMultilevel"/>
    <w:tmpl w:val="4698C13E"/>
    <w:lvl w:ilvl="0" w:tplc="96EEAA6A">
      <w:numFmt w:val="bullet"/>
      <w:lvlText w:val="-"/>
      <w:lvlJc w:val="left"/>
      <w:pPr>
        <w:ind w:left="720" w:hanging="360"/>
      </w:pPr>
      <w:rPr>
        <w:rFonts w:ascii="Tahoma" w:eastAsia="Times New Roman" w:hAnsi="Tahoma" w:cs="Tahoma" w:hint="default"/>
        <w:b w:val="0"/>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61F5E63"/>
    <w:multiLevelType w:val="hybridMultilevel"/>
    <w:tmpl w:val="D89C7790"/>
    <w:lvl w:ilvl="0" w:tplc="D15429BC">
      <w:start w:val="1"/>
      <w:numFmt w:val="decimal"/>
      <w:lvlText w:val="%1."/>
      <w:lvlJc w:val="left"/>
      <w:pPr>
        <w:ind w:left="4330" w:hanging="360"/>
      </w:pPr>
      <w:rPr>
        <w:b/>
        <w:sz w:val="24"/>
        <w:szCs w:val="24"/>
      </w:rPr>
    </w:lvl>
    <w:lvl w:ilvl="1" w:tplc="04050019">
      <w:start w:val="1"/>
      <w:numFmt w:val="decimal"/>
      <w:lvlText w:val="%2."/>
      <w:lvlJc w:val="left"/>
      <w:pPr>
        <w:tabs>
          <w:tab w:val="num" w:pos="1298"/>
        </w:tabs>
        <w:ind w:left="1298" w:hanging="360"/>
      </w:pPr>
    </w:lvl>
    <w:lvl w:ilvl="2" w:tplc="0405001B">
      <w:start w:val="1"/>
      <w:numFmt w:val="decimal"/>
      <w:lvlText w:val="%3."/>
      <w:lvlJc w:val="left"/>
      <w:pPr>
        <w:tabs>
          <w:tab w:val="num" w:pos="2018"/>
        </w:tabs>
        <w:ind w:left="2018" w:hanging="360"/>
      </w:pPr>
    </w:lvl>
    <w:lvl w:ilvl="3" w:tplc="0405000F">
      <w:start w:val="1"/>
      <w:numFmt w:val="decimal"/>
      <w:lvlText w:val="%4."/>
      <w:lvlJc w:val="left"/>
      <w:pPr>
        <w:tabs>
          <w:tab w:val="num" w:pos="2738"/>
        </w:tabs>
        <w:ind w:left="2738" w:hanging="360"/>
      </w:pPr>
    </w:lvl>
    <w:lvl w:ilvl="4" w:tplc="04050019">
      <w:start w:val="1"/>
      <w:numFmt w:val="decimal"/>
      <w:lvlText w:val="%5."/>
      <w:lvlJc w:val="left"/>
      <w:pPr>
        <w:tabs>
          <w:tab w:val="num" w:pos="3458"/>
        </w:tabs>
        <w:ind w:left="3458" w:hanging="360"/>
      </w:pPr>
    </w:lvl>
    <w:lvl w:ilvl="5" w:tplc="0405001B">
      <w:start w:val="1"/>
      <w:numFmt w:val="decimal"/>
      <w:lvlText w:val="%6."/>
      <w:lvlJc w:val="left"/>
      <w:pPr>
        <w:tabs>
          <w:tab w:val="num" w:pos="4178"/>
        </w:tabs>
        <w:ind w:left="4178" w:hanging="360"/>
      </w:pPr>
    </w:lvl>
    <w:lvl w:ilvl="6" w:tplc="0405000F">
      <w:start w:val="1"/>
      <w:numFmt w:val="decimal"/>
      <w:lvlText w:val="%7."/>
      <w:lvlJc w:val="left"/>
      <w:pPr>
        <w:tabs>
          <w:tab w:val="num" w:pos="4898"/>
        </w:tabs>
        <w:ind w:left="4898" w:hanging="360"/>
      </w:pPr>
    </w:lvl>
    <w:lvl w:ilvl="7" w:tplc="04050019">
      <w:start w:val="1"/>
      <w:numFmt w:val="decimal"/>
      <w:lvlText w:val="%8."/>
      <w:lvlJc w:val="left"/>
      <w:pPr>
        <w:tabs>
          <w:tab w:val="num" w:pos="5618"/>
        </w:tabs>
        <w:ind w:left="5618" w:hanging="360"/>
      </w:pPr>
    </w:lvl>
    <w:lvl w:ilvl="8" w:tplc="0405001B">
      <w:start w:val="1"/>
      <w:numFmt w:val="decimal"/>
      <w:lvlText w:val="%9."/>
      <w:lvlJc w:val="left"/>
      <w:pPr>
        <w:tabs>
          <w:tab w:val="num" w:pos="6338"/>
        </w:tabs>
        <w:ind w:left="6338" w:hanging="360"/>
      </w:pPr>
    </w:lvl>
  </w:abstractNum>
  <w:abstractNum w:abstractNumId="26">
    <w:nsid w:val="7662699D"/>
    <w:multiLevelType w:val="hybridMultilevel"/>
    <w:tmpl w:val="C0BA2E26"/>
    <w:lvl w:ilvl="0" w:tplc="12DAA9CE">
      <w:start w:val="1"/>
      <w:numFmt w:val="upperLetter"/>
      <w:lvlText w:val="%1)"/>
      <w:lvlJc w:val="left"/>
      <w:pPr>
        <w:tabs>
          <w:tab w:val="num" w:pos="720"/>
        </w:tabs>
        <w:ind w:left="720" w:hanging="360"/>
      </w:pPr>
      <w:rPr>
        <w:rFonts w:hint="default"/>
        <w:sz w:val="28"/>
        <w:szCs w:val="28"/>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
  </w:num>
  <w:num w:numId="4">
    <w:abstractNumId w:val="24"/>
  </w:num>
  <w:num w:numId="5">
    <w:abstractNumId w:val="17"/>
  </w:num>
  <w:num w:numId="6">
    <w:abstractNumId w:val="19"/>
  </w:num>
  <w:num w:numId="7">
    <w:abstractNumId w:val="18"/>
  </w:num>
  <w:num w:numId="8">
    <w:abstractNumId w:val="26"/>
  </w:num>
  <w:num w:numId="9">
    <w:abstractNumId w:val="20"/>
  </w:num>
  <w:num w:numId="10">
    <w:abstractNumId w:val="4"/>
  </w:num>
  <w:num w:numId="11">
    <w:abstractNumId w:val="15"/>
  </w:num>
  <w:num w:numId="12">
    <w:abstractNumId w:val="11"/>
  </w:num>
  <w:num w:numId="13">
    <w:abstractNumId w:val="23"/>
  </w:num>
  <w:num w:numId="14">
    <w:abstractNumId w:val="2"/>
  </w:num>
  <w:num w:numId="15">
    <w:abstractNumId w:val="21"/>
  </w:num>
  <w:num w:numId="16">
    <w:abstractNumId w:val="0"/>
  </w:num>
  <w:num w:numId="17">
    <w:abstractNumId w:val="6"/>
  </w:num>
  <w:num w:numId="18">
    <w:abstractNumId w:val="3"/>
  </w:num>
  <w:num w:numId="19">
    <w:abstractNumId w:val="9"/>
  </w:num>
  <w:num w:numId="20">
    <w:abstractNumId w:val="14"/>
  </w:num>
  <w:num w:numId="21">
    <w:abstractNumId w:val="5"/>
  </w:num>
  <w:num w:numId="22">
    <w:abstractNumId w:val="13"/>
  </w:num>
  <w:num w:numId="23">
    <w:abstractNumId w:val="8"/>
  </w:num>
  <w:num w:numId="24">
    <w:abstractNumId w:val="16"/>
  </w:num>
  <w:num w:numId="25">
    <w:abstractNumId w:val="7"/>
  </w:num>
  <w:num w:numId="26">
    <w:abstractNumId w:val="25"/>
  </w:num>
  <w:num w:numId="27">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A713B"/>
    <w:rsid w:val="00000E2C"/>
    <w:rsid w:val="000016BA"/>
    <w:rsid w:val="00010FB4"/>
    <w:rsid w:val="0001564B"/>
    <w:rsid w:val="00020548"/>
    <w:rsid w:val="00021DB2"/>
    <w:rsid w:val="000245CD"/>
    <w:rsid w:val="00025E61"/>
    <w:rsid w:val="00033C3C"/>
    <w:rsid w:val="00043AF3"/>
    <w:rsid w:val="00046DF1"/>
    <w:rsid w:val="00064B61"/>
    <w:rsid w:val="000728D2"/>
    <w:rsid w:val="00072989"/>
    <w:rsid w:val="000837F8"/>
    <w:rsid w:val="000A09A2"/>
    <w:rsid w:val="000B0873"/>
    <w:rsid w:val="000C0AB0"/>
    <w:rsid w:val="000C32E1"/>
    <w:rsid w:val="000C3E79"/>
    <w:rsid w:val="000D1B3F"/>
    <w:rsid w:val="000D2EF1"/>
    <w:rsid w:val="000E1E0D"/>
    <w:rsid w:val="000F54CC"/>
    <w:rsid w:val="000F7514"/>
    <w:rsid w:val="001020E7"/>
    <w:rsid w:val="001038A3"/>
    <w:rsid w:val="00107607"/>
    <w:rsid w:val="001162E9"/>
    <w:rsid w:val="001337BC"/>
    <w:rsid w:val="00135779"/>
    <w:rsid w:val="00146B36"/>
    <w:rsid w:val="00147D59"/>
    <w:rsid w:val="00151A43"/>
    <w:rsid w:val="0015203B"/>
    <w:rsid w:val="0015296A"/>
    <w:rsid w:val="00153D1A"/>
    <w:rsid w:val="00156D0C"/>
    <w:rsid w:val="00157553"/>
    <w:rsid w:val="00161490"/>
    <w:rsid w:val="00171360"/>
    <w:rsid w:val="00176CDF"/>
    <w:rsid w:val="00177FB6"/>
    <w:rsid w:val="00181CF5"/>
    <w:rsid w:val="00182A2F"/>
    <w:rsid w:val="00185191"/>
    <w:rsid w:val="001865EB"/>
    <w:rsid w:val="00196F15"/>
    <w:rsid w:val="001A348C"/>
    <w:rsid w:val="001A569B"/>
    <w:rsid w:val="001A60A2"/>
    <w:rsid w:val="001A7C56"/>
    <w:rsid w:val="001B0347"/>
    <w:rsid w:val="001C1484"/>
    <w:rsid w:val="001D0840"/>
    <w:rsid w:val="001D561A"/>
    <w:rsid w:val="001E2830"/>
    <w:rsid w:val="001E3109"/>
    <w:rsid w:val="001E45F9"/>
    <w:rsid w:val="001E5163"/>
    <w:rsid w:val="001E5560"/>
    <w:rsid w:val="001E66DE"/>
    <w:rsid w:val="001F5254"/>
    <w:rsid w:val="001F6FC9"/>
    <w:rsid w:val="0020069F"/>
    <w:rsid w:val="00200D79"/>
    <w:rsid w:val="00201F70"/>
    <w:rsid w:val="00213F10"/>
    <w:rsid w:val="002141B7"/>
    <w:rsid w:val="00221689"/>
    <w:rsid w:val="002220AF"/>
    <w:rsid w:val="00224ABB"/>
    <w:rsid w:val="002253F7"/>
    <w:rsid w:val="00235178"/>
    <w:rsid w:val="00253FAB"/>
    <w:rsid w:val="00255F35"/>
    <w:rsid w:val="00257743"/>
    <w:rsid w:val="00260472"/>
    <w:rsid w:val="00260F0A"/>
    <w:rsid w:val="00262CE4"/>
    <w:rsid w:val="00267E64"/>
    <w:rsid w:val="002718F3"/>
    <w:rsid w:val="00282324"/>
    <w:rsid w:val="002875DF"/>
    <w:rsid w:val="00294422"/>
    <w:rsid w:val="002A472E"/>
    <w:rsid w:val="002B0E76"/>
    <w:rsid w:val="002B218F"/>
    <w:rsid w:val="002B2FEA"/>
    <w:rsid w:val="002B4474"/>
    <w:rsid w:val="002B7B03"/>
    <w:rsid w:val="002C707F"/>
    <w:rsid w:val="002D2467"/>
    <w:rsid w:val="002D75AF"/>
    <w:rsid w:val="002E041F"/>
    <w:rsid w:val="002F2432"/>
    <w:rsid w:val="002F333A"/>
    <w:rsid w:val="002F5104"/>
    <w:rsid w:val="00311A7D"/>
    <w:rsid w:val="00323417"/>
    <w:rsid w:val="00333C81"/>
    <w:rsid w:val="0033409E"/>
    <w:rsid w:val="00342E2C"/>
    <w:rsid w:val="00347B46"/>
    <w:rsid w:val="0035147D"/>
    <w:rsid w:val="00356C57"/>
    <w:rsid w:val="00364C93"/>
    <w:rsid w:val="00387ACA"/>
    <w:rsid w:val="003947E5"/>
    <w:rsid w:val="0039610F"/>
    <w:rsid w:val="003A0BA1"/>
    <w:rsid w:val="003A12A5"/>
    <w:rsid w:val="003A15C2"/>
    <w:rsid w:val="003A4DCE"/>
    <w:rsid w:val="003A5AC8"/>
    <w:rsid w:val="003A5C5E"/>
    <w:rsid w:val="003B0CF8"/>
    <w:rsid w:val="003C21F9"/>
    <w:rsid w:val="003C2B6E"/>
    <w:rsid w:val="003C6DAE"/>
    <w:rsid w:val="003C7840"/>
    <w:rsid w:val="003C7BF9"/>
    <w:rsid w:val="003D3872"/>
    <w:rsid w:val="003E1A59"/>
    <w:rsid w:val="003E4161"/>
    <w:rsid w:val="003E5321"/>
    <w:rsid w:val="003F6F42"/>
    <w:rsid w:val="004064CD"/>
    <w:rsid w:val="00407299"/>
    <w:rsid w:val="004127D7"/>
    <w:rsid w:val="004131C7"/>
    <w:rsid w:val="00414235"/>
    <w:rsid w:val="00424FD9"/>
    <w:rsid w:val="00445529"/>
    <w:rsid w:val="004459FD"/>
    <w:rsid w:val="004565A9"/>
    <w:rsid w:val="004642C3"/>
    <w:rsid w:val="0046764F"/>
    <w:rsid w:val="00475BCF"/>
    <w:rsid w:val="0048203B"/>
    <w:rsid w:val="0048615A"/>
    <w:rsid w:val="00486749"/>
    <w:rsid w:val="004933AE"/>
    <w:rsid w:val="00493692"/>
    <w:rsid w:val="004951A1"/>
    <w:rsid w:val="004A5E57"/>
    <w:rsid w:val="004A713B"/>
    <w:rsid w:val="004B0756"/>
    <w:rsid w:val="004C3CD5"/>
    <w:rsid w:val="004D4FF8"/>
    <w:rsid w:val="004D6A2D"/>
    <w:rsid w:val="004E02E5"/>
    <w:rsid w:val="004E3365"/>
    <w:rsid w:val="004F1B88"/>
    <w:rsid w:val="005011B9"/>
    <w:rsid w:val="00506B18"/>
    <w:rsid w:val="0051004C"/>
    <w:rsid w:val="0052336A"/>
    <w:rsid w:val="005236B1"/>
    <w:rsid w:val="0052379D"/>
    <w:rsid w:val="0052685B"/>
    <w:rsid w:val="005275CA"/>
    <w:rsid w:val="00533F55"/>
    <w:rsid w:val="005364A6"/>
    <w:rsid w:val="005417B5"/>
    <w:rsid w:val="00543DD7"/>
    <w:rsid w:val="00550A70"/>
    <w:rsid w:val="00552C98"/>
    <w:rsid w:val="005713D7"/>
    <w:rsid w:val="00572F43"/>
    <w:rsid w:val="005757D2"/>
    <w:rsid w:val="00576438"/>
    <w:rsid w:val="005816EC"/>
    <w:rsid w:val="00581C03"/>
    <w:rsid w:val="005917AC"/>
    <w:rsid w:val="005A3AA3"/>
    <w:rsid w:val="005A45F6"/>
    <w:rsid w:val="005A5C12"/>
    <w:rsid w:val="005A6955"/>
    <w:rsid w:val="005A76C0"/>
    <w:rsid w:val="005B2896"/>
    <w:rsid w:val="005B4DAE"/>
    <w:rsid w:val="005C2D08"/>
    <w:rsid w:val="005C5F35"/>
    <w:rsid w:val="005D616E"/>
    <w:rsid w:val="005E1916"/>
    <w:rsid w:val="005E2FEC"/>
    <w:rsid w:val="005E4A68"/>
    <w:rsid w:val="005E666F"/>
    <w:rsid w:val="00601F0A"/>
    <w:rsid w:val="006062F3"/>
    <w:rsid w:val="0061134A"/>
    <w:rsid w:val="00612036"/>
    <w:rsid w:val="006158E0"/>
    <w:rsid w:val="006214E7"/>
    <w:rsid w:val="00622796"/>
    <w:rsid w:val="006303F0"/>
    <w:rsid w:val="00635179"/>
    <w:rsid w:val="00650656"/>
    <w:rsid w:val="00657E1C"/>
    <w:rsid w:val="00672AA8"/>
    <w:rsid w:val="0068591D"/>
    <w:rsid w:val="00685957"/>
    <w:rsid w:val="006900DD"/>
    <w:rsid w:val="00690DEE"/>
    <w:rsid w:val="006A10DA"/>
    <w:rsid w:val="006A3B61"/>
    <w:rsid w:val="006A483F"/>
    <w:rsid w:val="006A5434"/>
    <w:rsid w:val="006B321B"/>
    <w:rsid w:val="006B5CF3"/>
    <w:rsid w:val="006B7C7D"/>
    <w:rsid w:val="006C4797"/>
    <w:rsid w:val="006E1DC7"/>
    <w:rsid w:val="007019F3"/>
    <w:rsid w:val="00707002"/>
    <w:rsid w:val="007110D5"/>
    <w:rsid w:val="00716CDE"/>
    <w:rsid w:val="00725B6D"/>
    <w:rsid w:val="00726595"/>
    <w:rsid w:val="00732E49"/>
    <w:rsid w:val="0075564C"/>
    <w:rsid w:val="00755674"/>
    <w:rsid w:val="00756451"/>
    <w:rsid w:val="00762AA0"/>
    <w:rsid w:val="007675A3"/>
    <w:rsid w:val="007676AB"/>
    <w:rsid w:val="007767F7"/>
    <w:rsid w:val="00781976"/>
    <w:rsid w:val="007850FE"/>
    <w:rsid w:val="007911BA"/>
    <w:rsid w:val="00793B80"/>
    <w:rsid w:val="00794666"/>
    <w:rsid w:val="007A2501"/>
    <w:rsid w:val="007A63BB"/>
    <w:rsid w:val="007A7198"/>
    <w:rsid w:val="007B0011"/>
    <w:rsid w:val="007B090C"/>
    <w:rsid w:val="007B6693"/>
    <w:rsid w:val="007C0717"/>
    <w:rsid w:val="007C3C58"/>
    <w:rsid w:val="007C54AF"/>
    <w:rsid w:val="007D5920"/>
    <w:rsid w:val="007E0868"/>
    <w:rsid w:val="007E0B69"/>
    <w:rsid w:val="007E485D"/>
    <w:rsid w:val="007E7A71"/>
    <w:rsid w:val="007F57C9"/>
    <w:rsid w:val="007F6379"/>
    <w:rsid w:val="008030C6"/>
    <w:rsid w:val="00815A94"/>
    <w:rsid w:val="00820CCB"/>
    <w:rsid w:val="008320C7"/>
    <w:rsid w:val="0083399B"/>
    <w:rsid w:val="00836826"/>
    <w:rsid w:val="00836FA6"/>
    <w:rsid w:val="008412EE"/>
    <w:rsid w:val="00842A8D"/>
    <w:rsid w:val="0084669E"/>
    <w:rsid w:val="00852303"/>
    <w:rsid w:val="00860881"/>
    <w:rsid w:val="0086673B"/>
    <w:rsid w:val="00867125"/>
    <w:rsid w:val="00867357"/>
    <w:rsid w:val="00870866"/>
    <w:rsid w:val="00872776"/>
    <w:rsid w:val="0088454E"/>
    <w:rsid w:val="00892E35"/>
    <w:rsid w:val="008A2B5D"/>
    <w:rsid w:val="008A5D06"/>
    <w:rsid w:val="008C1B7B"/>
    <w:rsid w:val="008C2C0F"/>
    <w:rsid w:val="008D4BAE"/>
    <w:rsid w:val="008E505F"/>
    <w:rsid w:val="008F6F61"/>
    <w:rsid w:val="008F6FEB"/>
    <w:rsid w:val="00902C8F"/>
    <w:rsid w:val="00902EC7"/>
    <w:rsid w:val="00904904"/>
    <w:rsid w:val="00914E57"/>
    <w:rsid w:val="00927747"/>
    <w:rsid w:val="00927DE7"/>
    <w:rsid w:val="00930863"/>
    <w:rsid w:val="009321BD"/>
    <w:rsid w:val="00934455"/>
    <w:rsid w:val="0095113D"/>
    <w:rsid w:val="00963140"/>
    <w:rsid w:val="00965232"/>
    <w:rsid w:val="0097405B"/>
    <w:rsid w:val="00974919"/>
    <w:rsid w:val="009762D4"/>
    <w:rsid w:val="00981F3D"/>
    <w:rsid w:val="00985568"/>
    <w:rsid w:val="00985857"/>
    <w:rsid w:val="0099464D"/>
    <w:rsid w:val="00994DF6"/>
    <w:rsid w:val="009A723B"/>
    <w:rsid w:val="009B7BA6"/>
    <w:rsid w:val="009C7A8D"/>
    <w:rsid w:val="009E0E1D"/>
    <w:rsid w:val="009E2EE5"/>
    <w:rsid w:val="009F0ECB"/>
    <w:rsid w:val="009F4943"/>
    <w:rsid w:val="009F5711"/>
    <w:rsid w:val="00A02356"/>
    <w:rsid w:val="00A25EAF"/>
    <w:rsid w:val="00A31B74"/>
    <w:rsid w:val="00A56312"/>
    <w:rsid w:val="00A61673"/>
    <w:rsid w:val="00A61BCB"/>
    <w:rsid w:val="00A67A7D"/>
    <w:rsid w:val="00A7788F"/>
    <w:rsid w:val="00A8333E"/>
    <w:rsid w:val="00A834C8"/>
    <w:rsid w:val="00A9326C"/>
    <w:rsid w:val="00A95CEA"/>
    <w:rsid w:val="00AB32FC"/>
    <w:rsid w:val="00AB5614"/>
    <w:rsid w:val="00AC0917"/>
    <w:rsid w:val="00AC1DCC"/>
    <w:rsid w:val="00AC490F"/>
    <w:rsid w:val="00AD23DB"/>
    <w:rsid w:val="00AE15CA"/>
    <w:rsid w:val="00AE77B6"/>
    <w:rsid w:val="00B050CE"/>
    <w:rsid w:val="00B23391"/>
    <w:rsid w:val="00B25DC4"/>
    <w:rsid w:val="00B35D8C"/>
    <w:rsid w:val="00B36D1A"/>
    <w:rsid w:val="00B370A5"/>
    <w:rsid w:val="00B37662"/>
    <w:rsid w:val="00B37F6C"/>
    <w:rsid w:val="00B57056"/>
    <w:rsid w:val="00B607F0"/>
    <w:rsid w:val="00B6333A"/>
    <w:rsid w:val="00B706F4"/>
    <w:rsid w:val="00B821C8"/>
    <w:rsid w:val="00B82F39"/>
    <w:rsid w:val="00B87E3C"/>
    <w:rsid w:val="00B90600"/>
    <w:rsid w:val="00B93C93"/>
    <w:rsid w:val="00BA1413"/>
    <w:rsid w:val="00BA1C83"/>
    <w:rsid w:val="00BA2A12"/>
    <w:rsid w:val="00BA3D47"/>
    <w:rsid w:val="00BB6D2A"/>
    <w:rsid w:val="00BC1462"/>
    <w:rsid w:val="00BC5034"/>
    <w:rsid w:val="00BD0818"/>
    <w:rsid w:val="00BD1979"/>
    <w:rsid w:val="00BD3F5F"/>
    <w:rsid w:val="00BE271C"/>
    <w:rsid w:val="00BF0BBE"/>
    <w:rsid w:val="00BF5F47"/>
    <w:rsid w:val="00C005EE"/>
    <w:rsid w:val="00C00A24"/>
    <w:rsid w:val="00C11CC2"/>
    <w:rsid w:val="00C22DF7"/>
    <w:rsid w:val="00C34B52"/>
    <w:rsid w:val="00C367A9"/>
    <w:rsid w:val="00C372FC"/>
    <w:rsid w:val="00C37362"/>
    <w:rsid w:val="00C43AD0"/>
    <w:rsid w:val="00C440F3"/>
    <w:rsid w:val="00C53727"/>
    <w:rsid w:val="00C737C5"/>
    <w:rsid w:val="00C7598E"/>
    <w:rsid w:val="00C81D84"/>
    <w:rsid w:val="00C91E1E"/>
    <w:rsid w:val="00C979FC"/>
    <w:rsid w:val="00CA51F9"/>
    <w:rsid w:val="00CA5DCB"/>
    <w:rsid w:val="00CB702C"/>
    <w:rsid w:val="00CB75AC"/>
    <w:rsid w:val="00CC3AA1"/>
    <w:rsid w:val="00CC746D"/>
    <w:rsid w:val="00CD1600"/>
    <w:rsid w:val="00CE20D1"/>
    <w:rsid w:val="00CE4ABA"/>
    <w:rsid w:val="00CE5B3E"/>
    <w:rsid w:val="00CF4CCE"/>
    <w:rsid w:val="00D02E22"/>
    <w:rsid w:val="00D172B4"/>
    <w:rsid w:val="00D21AD2"/>
    <w:rsid w:val="00D22516"/>
    <w:rsid w:val="00D22D97"/>
    <w:rsid w:val="00D26B36"/>
    <w:rsid w:val="00D27859"/>
    <w:rsid w:val="00D30CB5"/>
    <w:rsid w:val="00D3483F"/>
    <w:rsid w:val="00D34DA4"/>
    <w:rsid w:val="00D47813"/>
    <w:rsid w:val="00D47C38"/>
    <w:rsid w:val="00D55694"/>
    <w:rsid w:val="00D65DEB"/>
    <w:rsid w:val="00D710EA"/>
    <w:rsid w:val="00D71E21"/>
    <w:rsid w:val="00D745A7"/>
    <w:rsid w:val="00D8236E"/>
    <w:rsid w:val="00D87634"/>
    <w:rsid w:val="00D91DA4"/>
    <w:rsid w:val="00D92F76"/>
    <w:rsid w:val="00DA077F"/>
    <w:rsid w:val="00DB3961"/>
    <w:rsid w:val="00DB60C8"/>
    <w:rsid w:val="00DC1DB0"/>
    <w:rsid w:val="00DD1C93"/>
    <w:rsid w:val="00DF3C33"/>
    <w:rsid w:val="00E003BC"/>
    <w:rsid w:val="00E0141E"/>
    <w:rsid w:val="00E133FA"/>
    <w:rsid w:val="00E14DE9"/>
    <w:rsid w:val="00E16E24"/>
    <w:rsid w:val="00E22E9E"/>
    <w:rsid w:val="00E26D71"/>
    <w:rsid w:val="00E31B5C"/>
    <w:rsid w:val="00E32B26"/>
    <w:rsid w:val="00E3733B"/>
    <w:rsid w:val="00E37C37"/>
    <w:rsid w:val="00E41ED5"/>
    <w:rsid w:val="00E443E3"/>
    <w:rsid w:val="00E5416F"/>
    <w:rsid w:val="00E54FF3"/>
    <w:rsid w:val="00E76634"/>
    <w:rsid w:val="00E854BC"/>
    <w:rsid w:val="00E85765"/>
    <w:rsid w:val="00E976B3"/>
    <w:rsid w:val="00EA1998"/>
    <w:rsid w:val="00EB0EE1"/>
    <w:rsid w:val="00EB6F04"/>
    <w:rsid w:val="00EC4F77"/>
    <w:rsid w:val="00EC6AD7"/>
    <w:rsid w:val="00EC7173"/>
    <w:rsid w:val="00EE13EE"/>
    <w:rsid w:val="00EE48FC"/>
    <w:rsid w:val="00EE68E1"/>
    <w:rsid w:val="00EF0D3C"/>
    <w:rsid w:val="00EF0F27"/>
    <w:rsid w:val="00EF6035"/>
    <w:rsid w:val="00F0254B"/>
    <w:rsid w:val="00F236F0"/>
    <w:rsid w:val="00F23BDE"/>
    <w:rsid w:val="00F32D5D"/>
    <w:rsid w:val="00F355A7"/>
    <w:rsid w:val="00F449BA"/>
    <w:rsid w:val="00F44A09"/>
    <w:rsid w:val="00F47A90"/>
    <w:rsid w:val="00F54514"/>
    <w:rsid w:val="00F564B3"/>
    <w:rsid w:val="00F56A33"/>
    <w:rsid w:val="00F56B8B"/>
    <w:rsid w:val="00F57E7E"/>
    <w:rsid w:val="00F62141"/>
    <w:rsid w:val="00F720C5"/>
    <w:rsid w:val="00F8207F"/>
    <w:rsid w:val="00F8385C"/>
    <w:rsid w:val="00F86926"/>
    <w:rsid w:val="00F92B7B"/>
    <w:rsid w:val="00F96DAF"/>
    <w:rsid w:val="00FA4CE8"/>
    <w:rsid w:val="00FB3BAA"/>
    <w:rsid w:val="00FC66AE"/>
    <w:rsid w:val="00FC70C7"/>
    <w:rsid w:val="00FD4061"/>
    <w:rsid w:val="00FE2C56"/>
    <w:rsid w:val="00FE63C0"/>
    <w:rsid w:val="00FE6CD4"/>
    <w:rsid w:val="00FF0424"/>
    <w:rsid w:val="00FF239E"/>
    <w:rsid w:val="00FF2CE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A713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927D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99"/>
    <w:qFormat/>
    <w:rsid w:val="004A713B"/>
    <w:pPr>
      <w:jc w:val="center"/>
    </w:pPr>
    <w:rPr>
      <w:rFonts w:ascii="Tahoma" w:hAnsi="Tahoma" w:cs="Tahoma"/>
      <w:b/>
      <w:bCs/>
      <w:sz w:val="28"/>
    </w:rPr>
  </w:style>
  <w:style w:type="character" w:customStyle="1" w:styleId="NzevChar">
    <w:name w:val="Název Char"/>
    <w:basedOn w:val="Standardnpsmoodstavce"/>
    <w:link w:val="Nzev"/>
    <w:uiPriority w:val="99"/>
    <w:rsid w:val="004A713B"/>
    <w:rPr>
      <w:rFonts w:ascii="Tahoma" w:eastAsia="Times New Roman" w:hAnsi="Tahoma" w:cs="Tahoma"/>
      <w:b/>
      <w:bCs/>
      <w:sz w:val="28"/>
      <w:szCs w:val="24"/>
      <w:lang w:eastAsia="cs-CZ"/>
    </w:rPr>
  </w:style>
  <w:style w:type="paragraph" w:styleId="Zkladntext">
    <w:name w:val="Body Text"/>
    <w:basedOn w:val="Normln"/>
    <w:link w:val="ZkladntextChar"/>
    <w:uiPriority w:val="99"/>
    <w:unhideWhenUsed/>
    <w:rsid w:val="004A713B"/>
    <w:pPr>
      <w:jc w:val="center"/>
    </w:pPr>
    <w:rPr>
      <w:rFonts w:ascii="Tahoma" w:hAnsi="Tahoma" w:cs="Tahoma"/>
      <w:b/>
      <w:bCs/>
      <w:sz w:val="28"/>
    </w:rPr>
  </w:style>
  <w:style w:type="character" w:customStyle="1" w:styleId="ZkladntextChar">
    <w:name w:val="Základní text Char"/>
    <w:basedOn w:val="Standardnpsmoodstavce"/>
    <w:link w:val="Zkladntext"/>
    <w:uiPriority w:val="99"/>
    <w:rsid w:val="004A713B"/>
    <w:rPr>
      <w:rFonts w:ascii="Tahoma" w:eastAsia="Times New Roman" w:hAnsi="Tahoma" w:cs="Tahoma"/>
      <w:b/>
      <w:bCs/>
      <w:sz w:val="28"/>
      <w:szCs w:val="24"/>
      <w:lang w:eastAsia="cs-CZ"/>
    </w:rPr>
  </w:style>
  <w:style w:type="paragraph" w:styleId="Odstavecseseznamem">
    <w:name w:val="List Paragraph"/>
    <w:basedOn w:val="Normln"/>
    <w:uiPriority w:val="34"/>
    <w:qFormat/>
    <w:rsid w:val="004A713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4A713B"/>
    <w:pPr>
      <w:autoSpaceDE w:val="0"/>
      <w:autoSpaceDN w:val="0"/>
      <w:adjustRightInd w:val="0"/>
      <w:spacing w:after="0" w:line="240" w:lineRule="auto"/>
    </w:pPr>
    <w:rPr>
      <w:rFonts w:ascii="Calibri" w:hAnsi="Calibri" w:cs="Calibri"/>
      <w:color w:val="000000"/>
      <w:sz w:val="24"/>
      <w:szCs w:val="24"/>
    </w:rPr>
  </w:style>
  <w:style w:type="paragraph" w:styleId="Zhlav">
    <w:name w:val="header"/>
    <w:basedOn w:val="Normln"/>
    <w:link w:val="ZhlavChar"/>
    <w:uiPriority w:val="99"/>
    <w:unhideWhenUsed/>
    <w:rsid w:val="00732E49"/>
    <w:pPr>
      <w:tabs>
        <w:tab w:val="center" w:pos="4536"/>
        <w:tab w:val="right" w:pos="9072"/>
      </w:tabs>
    </w:pPr>
  </w:style>
  <w:style w:type="character" w:customStyle="1" w:styleId="ZhlavChar">
    <w:name w:val="Záhlaví Char"/>
    <w:basedOn w:val="Standardnpsmoodstavce"/>
    <w:link w:val="Zhlav"/>
    <w:uiPriority w:val="99"/>
    <w:rsid w:val="00732E4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32E49"/>
    <w:pPr>
      <w:tabs>
        <w:tab w:val="center" w:pos="4536"/>
        <w:tab w:val="right" w:pos="9072"/>
      </w:tabs>
    </w:pPr>
  </w:style>
  <w:style w:type="character" w:customStyle="1" w:styleId="ZpatChar">
    <w:name w:val="Zápatí Char"/>
    <w:basedOn w:val="Standardnpsmoodstavce"/>
    <w:link w:val="Zpat"/>
    <w:uiPriority w:val="99"/>
    <w:rsid w:val="00732E49"/>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32E49"/>
    <w:rPr>
      <w:rFonts w:ascii="Tahoma" w:hAnsi="Tahoma" w:cs="Tahoma"/>
      <w:sz w:val="16"/>
      <w:szCs w:val="16"/>
    </w:rPr>
  </w:style>
  <w:style w:type="character" w:customStyle="1" w:styleId="TextbublinyChar">
    <w:name w:val="Text bubliny Char"/>
    <w:basedOn w:val="Standardnpsmoodstavce"/>
    <w:link w:val="Textbubliny"/>
    <w:uiPriority w:val="99"/>
    <w:semiHidden/>
    <w:rsid w:val="00732E49"/>
    <w:rPr>
      <w:rFonts w:ascii="Tahoma" w:eastAsia="Times New Roman" w:hAnsi="Tahoma" w:cs="Tahoma"/>
      <w:sz w:val="16"/>
      <w:szCs w:val="16"/>
      <w:lang w:eastAsia="cs-CZ"/>
    </w:rPr>
  </w:style>
  <w:style w:type="paragraph" w:customStyle="1" w:styleId="Serif-14BL">
    <w:name w:val="Serif - 14BL"/>
    <w:basedOn w:val="Normln"/>
    <w:rsid w:val="00EE13EE"/>
    <w:pPr>
      <w:tabs>
        <w:tab w:val="left" w:pos="567"/>
        <w:tab w:val="left" w:pos="850"/>
      </w:tabs>
      <w:overflowPunct w:val="0"/>
      <w:autoSpaceDE w:val="0"/>
      <w:autoSpaceDN w:val="0"/>
      <w:adjustRightInd w:val="0"/>
      <w:spacing w:before="280"/>
    </w:pPr>
    <w:rPr>
      <w:rFonts w:ascii="TimesE" w:hAnsi="TimesE"/>
      <w:color w:val="000000"/>
      <w:sz w:val="28"/>
      <w:szCs w:val="20"/>
    </w:rPr>
  </w:style>
  <w:style w:type="table" w:styleId="Mkatabulky">
    <w:name w:val="Table Grid"/>
    <w:basedOn w:val="Normlntabulka"/>
    <w:uiPriority w:val="59"/>
    <w:rsid w:val="009F0E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unhideWhenUsed/>
    <w:rsid w:val="00820CCB"/>
    <w:pPr>
      <w:spacing w:before="100" w:beforeAutospacing="1" w:after="100" w:afterAutospacing="1"/>
    </w:pPr>
    <w:rPr>
      <w:rFonts w:eastAsiaTheme="minorHAnsi"/>
    </w:rPr>
  </w:style>
  <w:style w:type="paragraph" w:customStyle="1" w:styleId="Usnesenodrka">
    <w:name w:val="Usnesení_odrážka •"/>
    <w:basedOn w:val="Normln"/>
    <w:rsid w:val="001A569B"/>
    <w:pPr>
      <w:tabs>
        <w:tab w:val="left" w:pos="793"/>
        <w:tab w:val="left" w:leader="dot" w:pos="6270"/>
      </w:tabs>
      <w:overflowPunct w:val="0"/>
      <w:autoSpaceDE w:val="0"/>
      <w:autoSpaceDN w:val="0"/>
      <w:adjustRightInd w:val="0"/>
      <w:spacing w:before="14"/>
      <w:jc w:val="both"/>
    </w:pPr>
    <w:rPr>
      <w:color w:val="000000"/>
      <w:szCs w:val="20"/>
    </w:rPr>
  </w:style>
  <w:style w:type="paragraph" w:customStyle="1" w:styleId="Text-odstaveca">
    <w:name w:val="Text - odstavec a)"/>
    <w:basedOn w:val="Normln"/>
    <w:rsid w:val="001A569B"/>
    <w:pPr>
      <w:tabs>
        <w:tab w:val="right" w:pos="397"/>
        <w:tab w:val="left" w:pos="510"/>
      </w:tabs>
      <w:overflowPunct w:val="0"/>
      <w:autoSpaceDE w:val="0"/>
      <w:autoSpaceDN w:val="0"/>
      <w:adjustRightInd w:val="0"/>
      <w:spacing w:after="43"/>
      <w:ind w:left="510" w:hanging="510"/>
      <w:jc w:val="both"/>
    </w:pPr>
    <w:rPr>
      <w:color w:val="000000"/>
      <w:szCs w:val="20"/>
    </w:rPr>
  </w:style>
  <w:style w:type="paragraph" w:customStyle="1" w:styleId="Text-odstavecanad5">
    <w:name w:val="Text - odstavec a) nad 5"/>
    <w:aliases w:val="6"/>
    <w:basedOn w:val="Normln"/>
    <w:rsid w:val="001A569B"/>
    <w:pPr>
      <w:tabs>
        <w:tab w:val="right" w:pos="397"/>
        <w:tab w:val="left" w:pos="510"/>
        <w:tab w:val="left" w:pos="794"/>
      </w:tabs>
      <w:overflowPunct w:val="0"/>
      <w:autoSpaceDE w:val="0"/>
      <w:autoSpaceDN w:val="0"/>
      <w:adjustRightInd w:val="0"/>
      <w:spacing w:before="257" w:after="60"/>
      <w:jc w:val="both"/>
    </w:pPr>
    <w:rPr>
      <w:rFonts w:ascii="Arial" w:hAnsi="Arial"/>
      <w:b/>
      <w:color w:val="000000"/>
      <w:sz w:val="28"/>
      <w:szCs w:val="20"/>
    </w:rPr>
  </w:style>
  <w:style w:type="paragraph" w:customStyle="1" w:styleId="dka">
    <w:name w:val="Øádka"/>
    <w:basedOn w:val="Normln"/>
    <w:rsid w:val="001A569B"/>
    <w:pPr>
      <w:tabs>
        <w:tab w:val="left" w:pos="567"/>
        <w:tab w:val="left" w:pos="850"/>
      </w:tabs>
      <w:overflowPunct w:val="0"/>
      <w:autoSpaceDE w:val="0"/>
      <w:autoSpaceDN w:val="0"/>
      <w:adjustRightInd w:val="0"/>
    </w:pPr>
    <w:rPr>
      <w:color w:val="000000"/>
      <w:szCs w:val="20"/>
    </w:rPr>
  </w:style>
  <w:style w:type="paragraph" w:customStyle="1" w:styleId="slovanseznam">
    <w:name w:val="Èíslovaný seznam"/>
    <w:basedOn w:val="Normln"/>
    <w:rsid w:val="001A569B"/>
    <w:pPr>
      <w:tabs>
        <w:tab w:val="left" w:pos="567"/>
        <w:tab w:val="left" w:pos="850"/>
      </w:tabs>
      <w:overflowPunct w:val="0"/>
      <w:autoSpaceDE w:val="0"/>
      <w:autoSpaceDN w:val="0"/>
      <w:adjustRightInd w:val="0"/>
      <w:jc w:val="both"/>
    </w:pPr>
    <w:rPr>
      <w:color w:val="000000"/>
      <w:sz w:val="22"/>
      <w:szCs w:val="20"/>
    </w:rPr>
  </w:style>
  <w:style w:type="paragraph" w:styleId="Zkladntext2">
    <w:name w:val="Body Text 2"/>
    <w:basedOn w:val="Normln"/>
    <w:link w:val="Zkladntext2Char"/>
    <w:rsid w:val="001A569B"/>
    <w:pPr>
      <w:spacing w:after="120" w:line="480" w:lineRule="auto"/>
    </w:pPr>
  </w:style>
  <w:style w:type="character" w:customStyle="1" w:styleId="Zkladntext2Char">
    <w:name w:val="Základní text 2 Char"/>
    <w:basedOn w:val="Standardnpsmoodstavce"/>
    <w:link w:val="Zkladntext2"/>
    <w:rsid w:val="001A569B"/>
    <w:rPr>
      <w:rFonts w:ascii="Times New Roman" w:eastAsia="Times New Roman" w:hAnsi="Times New Roman" w:cs="Times New Roman"/>
      <w:sz w:val="24"/>
      <w:szCs w:val="24"/>
      <w:lang w:eastAsia="cs-CZ"/>
    </w:rPr>
  </w:style>
  <w:style w:type="character" w:styleId="Siln">
    <w:name w:val="Strong"/>
    <w:qFormat/>
    <w:rsid w:val="001A569B"/>
    <w:rPr>
      <w:rFonts w:ascii="Arial" w:hAnsi="Arial"/>
      <w:b/>
      <w:bCs/>
    </w:rPr>
  </w:style>
  <w:style w:type="character" w:customStyle="1" w:styleId="Nadpis1Char">
    <w:name w:val="Nadpis 1 Char"/>
    <w:basedOn w:val="Standardnpsmoodstavce"/>
    <w:link w:val="Nadpis1"/>
    <w:uiPriority w:val="9"/>
    <w:rsid w:val="00927DE7"/>
    <w:rPr>
      <w:rFonts w:asciiTheme="majorHAnsi" w:eastAsiaTheme="majorEastAsia" w:hAnsiTheme="majorHAnsi" w:cstheme="majorBidi"/>
      <w:b/>
      <w:bCs/>
      <w:color w:val="365F91" w:themeColor="accent1" w:themeShade="BF"/>
      <w:sz w:val="28"/>
      <w:szCs w:val="28"/>
      <w:lang w:eastAsia="cs-CZ"/>
    </w:rPr>
  </w:style>
</w:styles>
</file>

<file path=word/webSettings.xml><?xml version="1.0" encoding="utf-8"?>
<w:webSettings xmlns:r="http://schemas.openxmlformats.org/officeDocument/2006/relationships" xmlns:w="http://schemas.openxmlformats.org/wordprocessingml/2006/main">
  <w:divs>
    <w:div w:id="54789380">
      <w:bodyDiv w:val="1"/>
      <w:marLeft w:val="0"/>
      <w:marRight w:val="0"/>
      <w:marTop w:val="0"/>
      <w:marBottom w:val="0"/>
      <w:divBdr>
        <w:top w:val="none" w:sz="0" w:space="0" w:color="auto"/>
        <w:left w:val="none" w:sz="0" w:space="0" w:color="auto"/>
        <w:bottom w:val="none" w:sz="0" w:space="0" w:color="auto"/>
        <w:right w:val="none" w:sz="0" w:space="0" w:color="auto"/>
      </w:divBdr>
    </w:div>
    <w:div w:id="168301052">
      <w:bodyDiv w:val="1"/>
      <w:marLeft w:val="0"/>
      <w:marRight w:val="0"/>
      <w:marTop w:val="0"/>
      <w:marBottom w:val="0"/>
      <w:divBdr>
        <w:top w:val="none" w:sz="0" w:space="0" w:color="auto"/>
        <w:left w:val="none" w:sz="0" w:space="0" w:color="auto"/>
        <w:bottom w:val="none" w:sz="0" w:space="0" w:color="auto"/>
        <w:right w:val="none" w:sz="0" w:space="0" w:color="auto"/>
      </w:divBdr>
    </w:div>
    <w:div w:id="199048922">
      <w:bodyDiv w:val="1"/>
      <w:marLeft w:val="0"/>
      <w:marRight w:val="0"/>
      <w:marTop w:val="0"/>
      <w:marBottom w:val="0"/>
      <w:divBdr>
        <w:top w:val="none" w:sz="0" w:space="0" w:color="auto"/>
        <w:left w:val="none" w:sz="0" w:space="0" w:color="auto"/>
        <w:bottom w:val="none" w:sz="0" w:space="0" w:color="auto"/>
        <w:right w:val="none" w:sz="0" w:space="0" w:color="auto"/>
      </w:divBdr>
    </w:div>
    <w:div w:id="569001049">
      <w:bodyDiv w:val="1"/>
      <w:marLeft w:val="0"/>
      <w:marRight w:val="0"/>
      <w:marTop w:val="0"/>
      <w:marBottom w:val="0"/>
      <w:divBdr>
        <w:top w:val="none" w:sz="0" w:space="0" w:color="auto"/>
        <w:left w:val="none" w:sz="0" w:space="0" w:color="auto"/>
        <w:bottom w:val="none" w:sz="0" w:space="0" w:color="auto"/>
        <w:right w:val="none" w:sz="0" w:space="0" w:color="auto"/>
      </w:divBdr>
    </w:div>
    <w:div w:id="586033827">
      <w:bodyDiv w:val="1"/>
      <w:marLeft w:val="0"/>
      <w:marRight w:val="0"/>
      <w:marTop w:val="0"/>
      <w:marBottom w:val="0"/>
      <w:divBdr>
        <w:top w:val="none" w:sz="0" w:space="0" w:color="auto"/>
        <w:left w:val="none" w:sz="0" w:space="0" w:color="auto"/>
        <w:bottom w:val="none" w:sz="0" w:space="0" w:color="auto"/>
        <w:right w:val="none" w:sz="0" w:space="0" w:color="auto"/>
      </w:divBdr>
    </w:div>
    <w:div w:id="1387414842">
      <w:bodyDiv w:val="1"/>
      <w:marLeft w:val="0"/>
      <w:marRight w:val="0"/>
      <w:marTop w:val="0"/>
      <w:marBottom w:val="0"/>
      <w:divBdr>
        <w:top w:val="none" w:sz="0" w:space="0" w:color="auto"/>
        <w:left w:val="none" w:sz="0" w:space="0" w:color="auto"/>
        <w:bottom w:val="none" w:sz="0" w:space="0" w:color="auto"/>
        <w:right w:val="none" w:sz="0" w:space="0" w:color="auto"/>
      </w:divBdr>
    </w:div>
    <w:div w:id="1497381750">
      <w:bodyDiv w:val="1"/>
      <w:marLeft w:val="0"/>
      <w:marRight w:val="0"/>
      <w:marTop w:val="0"/>
      <w:marBottom w:val="0"/>
      <w:divBdr>
        <w:top w:val="none" w:sz="0" w:space="0" w:color="auto"/>
        <w:left w:val="none" w:sz="0" w:space="0" w:color="auto"/>
        <w:bottom w:val="none" w:sz="0" w:space="0" w:color="auto"/>
        <w:right w:val="none" w:sz="0" w:space="0" w:color="auto"/>
      </w:divBdr>
    </w:div>
    <w:div w:id="1569488219">
      <w:bodyDiv w:val="1"/>
      <w:marLeft w:val="0"/>
      <w:marRight w:val="0"/>
      <w:marTop w:val="0"/>
      <w:marBottom w:val="0"/>
      <w:divBdr>
        <w:top w:val="none" w:sz="0" w:space="0" w:color="auto"/>
        <w:left w:val="none" w:sz="0" w:space="0" w:color="auto"/>
        <w:bottom w:val="none" w:sz="0" w:space="0" w:color="auto"/>
        <w:right w:val="none" w:sz="0" w:space="0" w:color="auto"/>
      </w:divBdr>
    </w:div>
    <w:div w:id="1658341672">
      <w:bodyDiv w:val="1"/>
      <w:marLeft w:val="0"/>
      <w:marRight w:val="0"/>
      <w:marTop w:val="0"/>
      <w:marBottom w:val="0"/>
      <w:divBdr>
        <w:top w:val="none" w:sz="0" w:space="0" w:color="auto"/>
        <w:left w:val="none" w:sz="0" w:space="0" w:color="auto"/>
        <w:bottom w:val="none" w:sz="0" w:space="0" w:color="auto"/>
        <w:right w:val="none" w:sz="0" w:space="0" w:color="auto"/>
      </w:divBdr>
    </w:div>
    <w:div w:id="1782068807">
      <w:bodyDiv w:val="1"/>
      <w:marLeft w:val="0"/>
      <w:marRight w:val="0"/>
      <w:marTop w:val="0"/>
      <w:marBottom w:val="0"/>
      <w:divBdr>
        <w:top w:val="none" w:sz="0" w:space="0" w:color="auto"/>
        <w:left w:val="none" w:sz="0" w:space="0" w:color="auto"/>
        <w:bottom w:val="none" w:sz="0" w:space="0" w:color="auto"/>
        <w:right w:val="none" w:sz="0" w:space="0" w:color="auto"/>
      </w:divBdr>
    </w:div>
    <w:div w:id="197879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B76B10-B8D1-4B6D-AC35-664B0A94E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6</Pages>
  <Words>1223</Words>
  <Characters>7222</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dc:creator>
  <cp:lastModifiedBy>irena</cp:lastModifiedBy>
  <cp:revision>6</cp:revision>
  <cp:lastPrinted>2017-04-05T07:04:00Z</cp:lastPrinted>
  <dcterms:created xsi:type="dcterms:W3CDTF">2017-04-04T07:05:00Z</dcterms:created>
  <dcterms:modified xsi:type="dcterms:W3CDTF">2017-04-10T12:20:00Z</dcterms:modified>
</cp:coreProperties>
</file>